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8BF" w:rsidRPr="00E328BF" w:rsidRDefault="00E328BF" w:rsidP="00E328BF">
      <w:pPr>
        <w:pStyle w:val="1"/>
        <w:rPr>
          <w:rFonts w:ascii="Times New Roman" w:hAnsi="Times New Roman" w:cs="Times New Roman"/>
          <w:color w:val="auto"/>
        </w:rPr>
      </w:pPr>
      <w:r w:rsidRPr="00E328BF">
        <w:rPr>
          <w:rFonts w:ascii="Times New Roman" w:hAnsi="Times New Roman" w:cs="Times New Roman"/>
          <w:color w:val="auto"/>
        </w:rPr>
        <w:t>Заключение</w:t>
      </w:r>
      <w:r w:rsidRPr="00E328BF">
        <w:rPr>
          <w:rFonts w:ascii="Times New Roman" w:hAnsi="Times New Roman" w:cs="Times New Roman"/>
          <w:color w:val="auto"/>
        </w:rPr>
        <w:br/>
        <w:t>о результатах публичных слушаний</w:t>
      </w:r>
    </w:p>
    <w:p w:rsidR="00E328BF" w:rsidRDefault="00E328BF" w:rsidP="00E328BF"/>
    <w:p w:rsidR="00E328BF" w:rsidRDefault="00996253" w:rsidP="00E328BF">
      <w:r>
        <w:t>______</w:t>
      </w:r>
      <w:r w:rsidR="00627244">
        <w:t>23.07</w:t>
      </w:r>
      <w:r>
        <w:t>.2025_____</w:t>
      </w:r>
      <w:r w:rsidR="00E328BF">
        <w:t xml:space="preserve">             </w:t>
      </w:r>
      <w:r w:rsidR="00C77F89">
        <w:t xml:space="preserve">         </w:t>
      </w:r>
      <w:r>
        <w:t xml:space="preserve">       </w:t>
      </w:r>
      <w:r w:rsidR="00C77F89">
        <w:t xml:space="preserve"> </w:t>
      </w:r>
      <w:r w:rsidR="00E328BF">
        <w:t>______</w:t>
      </w:r>
      <w:r w:rsidR="00E328BF" w:rsidRPr="00E328BF">
        <w:rPr>
          <w:u w:val="single"/>
        </w:rPr>
        <w:t xml:space="preserve"> </w:t>
      </w:r>
      <w:r w:rsidR="00E328BF" w:rsidRPr="00E01369">
        <w:rPr>
          <w:u w:val="single"/>
        </w:rPr>
        <w:t>г. Сургут, ул. Восход, д. 4, зал заседаний</w:t>
      </w:r>
    </w:p>
    <w:p w:rsidR="00E328BF" w:rsidRDefault="00E328BF" w:rsidP="00E328BF">
      <w:r w:rsidRPr="00627244">
        <w:rPr>
          <w:i/>
        </w:rPr>
        <w:t xml:space="preserve">(указывается дата оформления </w:t>
      </w:r>
      <w:proofErr w:type="gramStart"/>
      <w:r w:rsidRPr="00627244">
        <w:rPr>
          <w:i/>
        </w:rPr>
        <w:t>заключения)</w:t>
      </w:r>
      <w:r>
        <w:t xml:space="preserve"> </w:t>
      </w:r>
      <w:r w:rsidR="00627244">
        <w:t xml:space="preserve">  </w:t>
      </w:r>
      <w:proofErr w:type="gramEnd"/>
      <w:r w:rsidR="00627244">
        <w:t xml:space="preserve">                                         </w:t>
      </w:r>
      <w:r w:rsidRPr="00627244">
        <w:rPr>
          <w:i/>
        </w:rPr>
        <w:t>(населённый пункт)</w:t>
      </w:r>
    </w:p>
    <w:p w:rsidR="00E328BF" w:rsidRPr="00654F23" w:rsidRDefault="00E328BF" w:rsidP="00654F23">
      <w:r w:rsidRPr="00E328BF">
        <w:t xml:space="preserve">На основании </w:t>
      </w:r>
      <w:r w:rsidR="00654F23" w:rsidRPr="00654F23">
        <w:rPr>
          <w:b/>
        </w:rPr>
        <w:t>постановления Администра</w:t>
      </w:r>
      <w:r w:rsidR="00654F23">
        <w:rPr>
          <w:b/>
        </w:rPr>
        <w:t>ции города от 26.06.2025 № 3040</w:t>
      </w:r>
      <w:r w:rsidR="00654F23">
        <w:rPr>
          <w:b/>
        </w:rPr>
        <w:br/>
      </w:r>
      <w:r w:rsidR="00654F23" w:rsidRPr="00654F23">
        <w:rPr>
          <w:b/>
        </w:rPr>
        <w:t>«О</w:t>
      </w:r>
      <w:r w:rsidR="005A7DC4">
        <w:rPr>
          <w:b/>
        </w:rPr>
        <w:t xml:space="preserve"> назначении публичных слушаний» </w:t>
      </w:r>
      <w:r w:rsidRPr="00E328BF">
        <w:t>Администрацией города Сургута в лице департамента архитектуры и градостроительства Администрации города Сургута проведены</w:t>
      </w:r>
      <w:r w:rsidRPr="00E328BF">
        <w:rPr>
          <w:b/>
        </w:rPr>
        <w:t xml:space="preserve"> </w:t>
      </w:r>
      <w:r w:rsidRPr="00E328BF">
        <w:t>публичные слушания</w:t>
      </w:r>
      <w:r w:rsidRPr="00E328BF">
        <w:rPr>
          <w:b/>
        </w:rPr>
        <w:t xml:space="preserve"> </w:t>
      </w:r>
      <w:r w:rsidR="00654F23">
        <w:t>по внесению изменений в проекты межевания территории 16 микрорайонов города Сургута: микрорайоны А, 3, 6, 7А, 11, 11Б, 14, 15А, 16А, 28, 28А, 34, 38, Железнодорожников, ЦЖ1 и ЦЖ2, квартал А, подготовленных в рамках муниципального контракта от 21.06.2024</w:t>
      </w:r>
      <w:r w:rsidR="005A7DC4">
        <w:br/>
      </w:r>
      <w:r w:rsidR="00654F23">
        <w:t>№ 9/2024, согласно постановлению Администрации города от 02.10.2024 № 5043 «О принятии решения по внесению изменений в проекты межевания территории муниципального образования городской округ Сургут».</w:t>
      </w:r>
    </w:p>
    <w:p w:rsidR="00E328BF" w:rsidRDefault="00E328BF" w:rsidP="00E328BF">
      <w:r>
        <w:t xml:space="preserve">В ходе публичных слушаний оформлен и составлен протокол </w:t>
      </w:r>
      <w:r w:rsidRPr="00E328BF">
        <w:rPr>
          <w:b/>
        </w:rPr>
        <w:t xml:space="preserve">от </w:t>
      </w:r>
      <w:r w:rsidR="00654F23">
        <w:rPr>
          <w:b/>
        </w:rPr>
        <w:t>19.07.2025 № 7</w:t>
      </w:r>
      <w:r>
        <w:t>.</w:t>
      </w:r>
    </w:p>
    <w:p w:rsidR="007C0246" w:rsidRDefault="00E328BF" w:rsidP="00C029FD">
      <w:r>
        <w:t xml:space="preserve">В общественных публичных слушаниях приняло участие </w:t>
      </w:r>
      <w:r w:rsidR="00654F23" w:rsidRPr="00654F23">
        <w:rPr>
          <w:b/>
        </w:rPr>
        <w:t>5</w:t>
      </w:r>
      <w:r w:rsidRPr="00654F23">
        <w:rPr>
          <w:b/>
        </w:rPr>
        <w:t>6</w:t>
      </w:r>
      <w:r>
        <w:rPr>
          <w:b/>
        </w:rPr>
        <w:t xml:space="preserve"> </w:t>
      </w:r>
      <w:r w:rsidRPr="00E328BF">
        <w:t>(с учетом председателя</w:t>
      </w:r>
      <w:r w:rsidR="00736175">
        <w:br/>
      </w:r>
      <w:r w:rsidRPr="00E328BF">
        <w:t>и секретаря публичных слушаний</w:t>
      </w:r>
      <w:r>
        <w:t>) участников общественных обсуждений, публичных слушаний, которые внесли следующие пре</w:t>
      </w:r>
      <w:r w:rsidR="00894903">
        <w:t>дложения и замечания:</w:t>
      </w:r>
    </w:p>
    <w:p w:rsidR="00625F1A" w:rsidRPr="007C7281" w:rsidRDefault="00625F1A" w:rsidP="00625F1A">
      <w:pPr>
        <w:rPr>
          <w:b/>
        </w:rPr>
      </w:pPr>
      <w:r w:rsidRPr="007C7281">
        <w:rPr>
          <w:b/>
        </w:rPr>
        <w:t>по проекту микрорайон</w:t>
      </w:r>
      <w:r w:rsidR="00C66535">
        <w:rPr>
          <w:b/>
        </w:rPr>
        <w:t>а</w:t>
      </w:r>
      <w:r w:rsidRPr="007C7281">
        <w:rPr>
          <w:b/>
        </w:rPr>
        <w:t xml:space="preserve"> 34:</w:t>
      </w:r>
    </w:p>
    <w:p w:rsidR="00625F1A" w:rsidRDefault="00625F1A" w:rsidP="00625F1A">
      <w:r>
        <w:t>предложения и замечания граждан, постоянно проживающих на территории проведения общественных обсуждений/</w:t>
      </w:r>
      <w:r w:rsidRPr="00E328BF">
        <w:rPr>
          <w:b/>
          <w:u w:val="single"/>
        </w:rPr>
        <w:t>публичных слушаний</w:t>
      </w:r>
      <w:r>
        <w:t>:</w:t>
      </w:r>
    </w:p>
    <w:p w:rsidR="00625F1A" w:rsidRDefault="00625F1A" w:rsidP="00625F1A"/>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4"/>
        <w:gridCol w:w="2048"/>
        <w:gridCol w:w="2835"/>
        <w:gridCol w:w="1322"/>
        <w:gridCol w:w="2931"/>
      </w:tblGrid>
      <w:tr w:rsidR="00625F1A" w:rsidTr="003B1BDC">
        <w:tc>
          <w:tcPr>
            <w:tcW w:w="674" w:type="dxa"/>
            <w:tcBorders>
              <w:top w:val="single" w:sz="4" w:space="0" w:color="auto"/>
              <w:bottom w:val="single" w:sz="4" w:space="0" w:color="auto"/>
              <w:right w:val="single" w:sz="4" w:space="0" w:color="auto"/>
            </w:tcBorders>
          </w:tcPr>
          <w:p w:rsidR="00625F1A" w:rsidRDefault="00625F1A" w:rsidP="003B1BDC">
            <w:pPr>
              <w:pStyle w:val="a3"/>
              <w:jc w:val="center"/>
            </w:pPr>
            <w:r>
              <w:t>N</w:t>
            </w:r>
          </w:p>
          <w:p w:rsidR="00625F1A" w:rsidRDefault="00625F1A" w:rsidP="003B1BDC">
            <w:pPr>
              <w:pStyle w:val="a3"/>
              <w:jc w:val="center"/>
            </w:pPr>
            <w:r>
              <w:t>п/п</w:t>
            </w:r>
          </w:p>
        </w:tc>
        <w:tc>
          <w:tcPr>
            <w:tcW w:w="2048" w:type="dxa"/>
            <w:tcBorders>
              <w:top w:val="single" w:sz="4" w:space="0" w:color="auto"/>
              <w:left w:val="single" w:sz="4" w:space="0" w:color="auto"/>
              <w:bottom w:val="single" w:sz="4" w:space="0" w:color="auto"/>
              <w:right w:val="single" w:sz="4" w:space="0" w:color="auto"/>
            </w:tcBorders>
          </w:tcPr>
          <w:p w:rsidR="00625F1A" w:rsidRDefault="00625F1A" w:rsidP="003B1BDC">
            <w:pPr>
              <w:pStyle w:val="a3"/>
              <w:jc w:val="center"/>
            </w:pPr>
            <w:r>
              <w:t>Фамилия, имя, отчество</w:t>
            </w:r>
          </w:p>
        </w:tc>
        <w:tc>
          <w:tcPr>
            <w:tcW w:w="2835" w:type="dxa"/>
            <w:tcBorders>
              <w:top w:val="single" w:sz="4" w:space="0" w:color="auto"/>
              <w:left w:val="single" w:sz="4" w:space="0" w:color="auto"/>
              <w:bottom w:val="single" w:sz="4" w:space="0" w:color="auto"/>
              <w:right w:val="single" w:sz="4" w:space="0" w:color="auto"/>
            </w:tcBorders>
          </w:tcPr>
          <w:p w:rsidR="00625F1A" w:rsidRDefault="00625F1A" w:rsidP="003B1BDC">
            <w:pPr>
              <w:pStyle w:val="a3"/>
              <w:jc w:val="center"/>
            </w:pPr>
            <w:r>
              <w:t>Предложение и замечание</w:t>
            </w:r>
          </w:p>
        </w:tc>
        <w:tc>
          <w:tcPr>
            <w:tcW w:w="1322" w:type="dxa"/>
            <w:tcBorders>
              <w:top w:val="single" w:sz="4" w:space="0" w:color="auto"/>
              <w:left w:val="single" w:sz="4" w:space="0" w:color="auto"/>
              <w:bottom w:val="single" w:sz="4" w:space="0" w:color="auto"/>
              <w:right w:val="single" w:sz="4" w:space="0" w:color="auto"/>
            </w:tcBorders>
          </w:tcPr>
          <w:p w:rsidR="00625F1A" w:rsidRDefault="00625F1A" w:rsidP="003B1BDC">
            <w:pPr>
              <w:pStyle w:val="a3"/>
              <w:jc w:val="center"/>
            </w:pPr>
            <w:r>
              <w:t>Решение органа</w:t>
            </w:r>
          </w:p>
        </w:tc>
        <w:tc>
          <w:tcPr>
            <w:tcW w:w="2931" w:type="dxa"/>
            <w:tcBorders>
              <w:top w:val="single" w:sz="4" w:space="0" w:color="auto"/>
              <w:left w:val="single" w:sz="4" w:space="0" w:color="auto"/>
              <w:bottom w:val="single" w:sz="4" w:space="0" w:color="auto"/>
            </w:tcBorders>
          </w:tcPr>
          <w:p w:rsidR="00625F1A" w:rsidRDefault="00625F1A" w:rsidP="003B1BDC">
            <w:pPr>
              <w:pStyle w:val="a3"/>
              <w:jc w:val="center"/>
            </w:pPr>
            <w:r>
              <w:t>Аргументированное обоснование</w:t>
            </w:r>
          </w:p>
        </w:tc>
      </w:tr>
      <w:tr w:rsidR="009B441B" w:rsidTr="00F13C96">
        <w:tc>
          <w:tcPr>
            <w:tcW w:w="674" w:type="dxa"/>
            <w:tcBorders>
              <w:top w:val="single" w:sz="4" w:space="0" w:color="auto"/>
              <w:bottom w:val="single" w:sz="4" w:space="0" w:color="auto"/>
              <w:right w:val="single" w:sz="4" w:space="0" w:color="auto"/>
            </w:tcBorders>
          </w:tcPr>
          <w:p w:rsidR="009B441B" w:rsidRDefault="009B441B" w:rsidP="003B1BDC">
            <w:pPr>
              <w:pStyle w:val="a3"/>
            </w:pPr>
            <w:r>
              <w:t>1</w:t>
            </w:r>
          </w:p>
        </w:tc>
        <w:tc>
          <w:tcPr>
            <w:tcW w:w="2048"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jc w:val="left"/>
            </w:pPr>
            <w:r w:rsidRPr="00E97B57">
              <w:rPr>
                <w:rFonts w:ascii="Times New Roman" w:eastAsia="Calibri" w:hAnsi="Times New Roman" w:cs="Times New Roman"/>
              </w:rPr>
              <w:t>Москалева Ирина Владимировна</w:t>
            </w:r>
          </w:p>
        </w:tc>
        <w:tc>
          <w:tcPr>
            <w:tcW w:w="2835"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pPr>
            <w:r w:rsidRPr="001644B4">
              <w:t>У нас вопрос по скверу. Мы настоятельно просим его там не размещать. Получается, что сейчас у нас это единственное место, где мы можем парковать машины.</w:t>
            </w:r>
          </w:p>
          <w:p w:rsidR="009B441B" w:rsidRDefault="009B441B" w:rsidP="001644B4">
            <w:pPr>
              <w:ind w:firstLine="0"/>
            </w:pPr>
            <w:r>
              <w:t>Если принципиально размещение сквера, за этой парковкой есть пустырь. Этот пустырь с момента застройки домов больше 36 лет существует. За этим пустырём также есть свободная территория, которую возможно использовать под сквер. Поставить скамейки, уложить дорожки. Просим Вас оставить полностью нашу парковку.</w:t>
            </w:r>
          </w:p>
          <w:p w:rsidR="009B441B" w:rsidRPr="001644B4" w:rsidRDefault="009B441B" w:rsidP="001644B4">
            <w:pPr>
              <w:ind w:firstLine="0"/>
            </w:pPr>
            <w:r>
              <w:t>У нас нет подземных парковок, как в многих новых микрорайонах. Мы столкнулись с тем, что это очень большая проблема. Поставьте нам тогда многоуровневую стоянку.</w:t>
            </w:r>
          </w:p>
        </w:tc>
        <w:tc>
          <w:tcPr>
            <w:tcW w:w="1322" w:type="dxa"/>
            <w:vMerge w:val="restart"/>
            <w:tcBorders>
              <w:top w:val="single" w:sz="4" w:space="0" w:color="auto"/>
              <w:left w:val="single" w:sz="4" w:space="0" w:color="auto"/>
              <w:right w:val="single" w:sz="4" w:space="0" w:color="auto"/>
            </w:tcBorders>
          </w:tcPr>
          <w:p w:rsidR="009B441B" w:rsidRDefault="000357AD" w:rsidP="009B441B">
            <w:pPr>
              <w:pStyle w:val="a3"/>
              <w:jc w:val="center"/>
            </w:pPr>
            <w:r>
              <w:t>с</w:t>
            </w:r>
            <w:r w:rsidR="009B441B">
              <w:t xml:space="preserve"> № 1 по № 15 не принимается</w:t>
            </w:r>
          </w:p>
        </w:tc>
        <w:tc>
          <w:tcPr>
            <w:tcW w:w="2931" w:type="dxa"/>
            <w:vMerge w:val="restart"/>
            <w:tcBorders>
              <w:top w:val="single" w:sz="4" w:space="0" w:color="auto"/>
              <w:left w:val="single" w:sz="4" w:space="0" w:color="auto"/>
            </w:tcBorders>
          </w:tcPr>
          <w:p w:rsidR="0078755C" w:rsidRDefault="0078755C" w:rsidP="0078755C">
            <w:pPr>
              <w:ind w:firstLine="0"/>
            </w:pPr>
            <w:r>
              <w:t>В соответствии с Единым документом территориального планирования и градостроительного зонирования муниципального образования городской округ Сургут, утвержденного решением Думы города Сургута</w:t>
            </w:r>
          </w:p>
          <w:p w:rsidR="009B441B" w:rsidRDefault="0078755C" w:rsidP="0078755C">
            <w:pPr>
              <w:ind w:firstLine="0"/>
            </w:pPr>
            <w:r>
              <w:t>от 03.12.2024 № 703-VII ДГ «Об утверждении единого документа территориального планирования и градостроительного зонирования муниципального образования городской округ Сургут Ханты-Мансийского автономного округа – Югры»:</w:t>
            </w:r>
          </w:p>
          <w:p w:rsidR="0078755C" w:rsidRDefault="0078755C" w:rsidP="0078755C">
            <w:pPr>
              <w:ind w:firstLine="0"/>
            </w:pPr>
            <w:r>
              <w:t xml:space="preserve">1. На территории пустыря (земельный участок </w:t>
            </w:r>
            <w:r w:rsidRPr="0078755C">
              <w:t>86:10:0101195:1618</w:t>
            </w:r>
            <w:r>
              <w:t>) предусмотрено размещение объектов местного значения – спортивное сооружение и объект спорта.</w:t>
            </w:r>
          </w:p>
          <w:p w:rsidR="0078755C" w:rsidRDefault="0078755C" w:rsidP="0078755C">
            <w:pPr>
              <w:ind w:firstLine="0"/>
            </w:pPr>
            <w:r>
              <w:lastRenderedPageBreak/>
              <w:t>2. На территории, расположенной за пустырем</w:t>
            </w:r>
            <w:r w:rsidR="008040E4">
              <w:t xml:space="preserve"> (</w:t>
            </w:r>
            <w:r w:rsidR="008040E4" w:rsidRPr="008040E4">
              <w:t>86:10:0101195:1619</w:t>
            </w:r>
            <w:r w:rsidR="008040E4">
              <w:t>)</w:t>
            </w:r>
            <w:r>
              <w:t>, предусмотрено размещение объектов местного значения – общеобразовательная организация и организац</w:t>
            </w:r>
            <w:r w:rsidR="008040E4">
              <w:t>ия дополнительного образования.</w:t>
            </w:r>
          </w:p>
          <w:p w:rsidR="0078755C" w:rsidRDefault="008040E4" w:rsidP="0078755C">
            <w:pPr>
              <w:ind w:firstLine="0"/>
            </w:pPr>
            <w:r>
              <w:t xml:space="preserve">3. На рассматриваемой территории для создания сквера предусмотрено размещение объекта местного значения – озелененной </w:t>
            </w:r>
            <w:r w:rsidR="00B95804">
              <w:t>территории общего пользования.</w:t>
            </w:r>
          </w:p>
          <w:p w:rsidR="0078755C" w:rsidRDefault="0078755C" w:rsidP="0078755C">
            <w:pPr>
              <w:ind w:firstLine="0"/>
            </w:pPr>
            <w:r>
              <w:t xml:space="preserve">На момент утверждения Единого документа в адрес департамента архитектуры поступали </w:t>
            </w:r>
            <w:r w:rsidRPr="0078755C">
              <w:t>многочисленные обращения жителей данного микрорайона по созданию сквера.</w:t>
            </w:r>
          </w:p>
          <w:p w:rsidR="00C5163E" w:rsidRDefault="00C5163E" w:rsidP="0078755C">
            <w:pPr>
              <w:ind w:firstLine="0"/>
            </w:pPr>
            <w:r>
              <w:t xml:space="preserve">В рамках проектирования сквера большая часть </w:t>
            </w:r>
            <w:r w:rsidR="00BD1240">
              <w:t xml:space="preserve">территории </w:t>
            </w:r>
            <w:r>
              <w:t>будет предусмотрена под парковочные места.</w:t>
            </w:r>
          </w:p>
          <w:p w:rsidR="00C5163E" w:rsidRDefault="00C5163E" w:rsidP="0078755C">
            <w:pPr>
              <w:ind w:firstLine="0"/>
            </w:pPr>
          </w:p>
          <w:p w:rsidR="00B95804" w:rsidRPr="00740C7D" w:rsidRDefault="00B95804" w:rsidP="0078755C">
            <w:pPr>
              <w:ind w:firstLine="0"/>
            </w:pPr>
          </w:p>
        </w:tc>
      </w:tr>
      <w:tr w:rsidR="009B441B" w:rsidTr="00F13C96">
        <w:tc>
          <w:tcPr>
            <w:tcW w:w="674" w:type="dxa"/>
            <w:tcBorders>
              <w:top w:val="single" w:sz="4" w:space="0" w:color="auto"/>
              <w:bottom w:val="single" w:sz="4" w:space="0" w:color="auto"/>
              <w:right w:val="single" w:sz="4" w:space="0" w:color="auto"/>
            </w:tcBorders>
          </w:tcPr>
          <w:p w:rsidR="009B441B" w:rsidRDefault="009B441B" w:rsidP="003B1BDC">
            <w:pPr>
              <w:pStyle w:val="a3"/>
            </w:pPr>
            <w:r>
              <w:t>2</w:t>
            </w:r>
          </w:p>
        </w:tc>
        <w:tc>
          <w:tcPr>
            <w:tcW w:w="2048"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jc w:val="left"/>
            </w:pPr>
            <w:r w:rsidRPr="00341E71">
              <w:t xml:space="preserve">Гражданин не </w:t>
            </w:r>
            <w:r w:rsidRPr="00341E71">
              <w:lastRenderedPageBreak/>
              <w:t>представился</w:t>
            </w:r>
          </w:p>
        </w:tc>
        <w:tc>
          <w:tcPr>
            <w:tcW w:w="2835"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pPr>
            <w:r>
              <w:lastRenderedPageBreak/>
              <w:t>Рядом</w:t>
            </w:r>
            <w:r w:rsidRPr="00341E71">
              <w:t xml:space="preserve"> школа, </w:t>
            </w:r>
            <w:r>
              <w:t xml:space="preserve">с началом </w:t>
            </w:r>
            <w:r>
              <w:lastRenderedPageBreak/>
              <w:t xml:space="preserve">учебного года </w:t>
            </w:r>
            <w:r w:rsidRPr="00341E71">
              <w:t>там даже остановиться никто не сможет.</w:t>
            </w:r>
          </w:p>
        </w:tc>
        <w:tc>
          <w:tcPr>
            <w:tcW w:w="1322" w:type="dxa"/>
            <w:vMerge/>
            <w:tcBorders>
              <w:left w:val="single" w:sz="4" w:space="0" w:color="auto"/>
              <w:right w:val="single" w:sz="4" w:space="0" w:color="auto"/>
            </w:tcBorders>
          </w:tcPr>
          <w:p w:rsidR="009B441B" w:rsidRDefault="009B441B" w:rsidP="003B1BDC">
            <w:pPr>
              <w:pStyle w:val="a3"/>
            </w:pPr>
          </w:p>
        </w:tc>
        <w:tc>
          <w:tcPr>
            <w:tcW w:w="2931" w:type="dxa"/>
            <w:vMerge/>
            <w:tcBorders>
              <w:left w:val="single" w:sz="4" w:space="0" w:color="auto"/>
            </w:tcBorders>
          </w:tcPr>
          <w:p w:rsidR="009B441B" w:rsidRPr="00740C7D" w:rsidRDefault="009B441B" w:rsidP="003B1BDC">
            <w:pPr>
              <w:ind w:firstLine="0"/>
            </w:pPr>
          </w:p>
        </w:tc>
      </w:tr>
      <w:tr w:rsidR="009B441B" w:rsidTr="00F13C96">
        <w:tc>
          <w:tcPr>
            <w:tcW w:w="674" w:type="dxa"/>
            <w:tcBorders>
              <w:top w:val="single" w:sz="4" w:space="0" w:color="auto"/>
              <w:bottom w:val="single" w:sz="4" w:space="0" w:color="auto"/>
              <w:right w:val="single" w:sz="4" w:space="0" w:color="auto"/>
            </w:tcBorders>
          </w:tcPr>
          <w:p w:rsidR="009B441B" w:rsidRDefault="009B441B" w:rsidP="003B1BDC">
            <w:pPr>
              <w:pStyle w:val="a3"/>
            </w:pPr>
            <w:r>
              <w:t>3</w:t>
            </w:r>
          </w:p>
        </w:tc>
        <w:tc>
          <w:tcPr>
            <w:tcW w:w="2048"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jc w:val="left"/>
            </w:pPr>
            <w:proofErr w:type="spellStart"/>
            <w:r>
              <w:rPr>
                <w:rFonts w:eastAsia="Calibri"/>
              </w:rPr>
              <w:t>Нурматов</w:t>
            </w:r>
            <w:proofErr w:type="spellEnd"/>
            <w:r>
              <w:rPr>
                <w:rFonts w:eastAsia="Calibri"/>
              </w:rPr>
              <w:t xml:space="preserve"> Мухаммед-Али А.</w:t>
            </w:r>
          </w:p>
        </w:tc>
        <w:tc>
          <w:tcPr>
            <w:tcW w:w="2835"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pPr>
            <w:r w:rsidRPr="003A6C1D">
              <w:t>Вы говорите, уже он будет, сквер, мы на это не повлияем никак, я так понимаю. Главный вопрос: на сколько парковочных мест будет сквер, как он будет сделан и когда он будет сделан?</w:t>
            </w:r>
          </w:p>
        </w:tc>
        <w:tc>
          <w:tcPr>
            <w:tcW w:w="1322" w:type="dxa"/>
            <w:vMerge/>
            <w:tcBorders>
              <w:left w:val="single" w:sz="4" w:space="0" w:color="auto"/>
              <w:right w:val="single" w:sz="4" w:space="0" w:color="auto"/>
            </w:tcBorders>
          </w:tcPr>
          <w:p w:rsidR="009B441B" w:rsidRDefault="009B441B" w:rsidP="003B1BDC">
            <w:pPr>
              <w:pStyle w:val="a3"/>
            </w:pPr>
          </w:p>
        </w:tc>
        <w:tc>
          <w:tcPr>
            <w:tcW w:w="2931" w:type="dxa"/>
            <w:vMerge/>
            <w:tcBorders>
              <w:left w:val="single" w:sz="4" w:space="0" w:color="auto"/>
            </w:tcBorders>
          </w:tcPr>
          <w:p w:rsidR="009B441B" w:rsidRPr="00740C7D" w:rsidRDefault="009B441B" w:rsidP="003B1BDC">
            <w:pPr>
              <w:ind w:firstLine="0"/>
            </w:pPr>
          </w:p>
        </w:tc>
      </w:tr>
      <w:tr w:rsidR="009B441B" w:rsidTr="00F13C96">
        <w:tc>
          <w:tcPr>
            <w:tcW w:w="674" w:type="dxa"/>
            <w:tcBorders>
              <w:top w:val="single" w:sz="4" w:space="0" w:color="auto"/>
              <w:bottom w:val="single" w:sz="4" w:space="0" w:color="auto"/>
              <w:right w:val="single" w:sz="4" w:space="0" w:color="auto"/>
            </w:tcBorders>
          </w:tcPr>
          <w:p w:rsidR="009B441B" w:rsidRDefault="009B441B" w:rsidP="003B1BDC">
            <w:pPr>
              <w:pStyle w:val="a3"/>
            </w:pPr>
            <w:r>
              <w:t>4</w:t>
            </w:r>
          </w:p>
        </w:tc>
        <w:tc>
          <w:tcPr>
            <w:tcW w:w="2048"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jc w:val="left"/>
            </w:pPr>
            <w:r w:rsidRPr="00E97B57">
              <w:rPr>
                <w:rFonts w:ascii="Times New Roman" w:hAnsi="Times New Roman" w:cs="Times New Roman"/>
              </w:rPr>
              <w:t>Не представилась женщина</w:t>
            </w:r>
          </w:p>
        </w:tc>
        <w:tc>
          <w:tcPr>
            <w:tcW w:w="2835"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pPr>
            <w:r w:rsidRPr="003B1BDC">
              <w:t>Если сейчас забрать парковку, те, кто машины поставил, уехал по вахте, будет коллапс. И зимой очень часто вот эта территория вдоль 40-</w:t>
            </w:r>
            <w:r>
              <w:t xml:space="preserve">й школы совершенно не чистится. </w:t>
            </w:r>
            <w:r w:rsidRPr="003B1BDC">
              <w:t>За Быстринской-4 огромный пустырь, примыкающий к школе. Нет совершенно там ничего. Давайте там сделаем что-то.</w:t>
            </w:r>
          </w:p>
        </w:tc>
        <w:tc>
          <w:tcPr>
            <w:tcW w:w="1322" w:type="dxa"/>
            <w:vMerge/>
            <w:tcBorders>
              <w:left w:val="single" w:sz="4" w:space="0" w:color="auto"/>
              <w:right w:val="single" w:sz="4" w:space="0" w:color="auto"/>
            </w:tcBorders>
          </w:tcPr>
          <w:p w:rsidR="009B441B" w:rsidRDefault="009B441B" w:rsidP="003B1BDC">
            <w:pPr>
              <w:pStyle w:val="a3"/>
            </w:pPr>
          </w:p>
        </w:tc>
        <w:tc>
          <w:tcPr>
            <w:tcW w:w="2931" w:type="dxa"/>
            <w:vMerge/>
            <w:tcBorders>
              <w:left w:val="single" w:sz="4" w:space="0" w:color="auto"/>
            </w:tcBorders>
          </w:tcPr>
          <w:p w:rsidR="009B441B" w:rsidRPr="00740C7D" w:rsidRDefault="009B441B" w:rsidP="003B1BDC">
            <w:pPr>
              <w:ind w:firstLine="0"/>
            </w:pPr>
          </w:p>
        </w:tc>
      </w:tr>
      <w:tr w:rsidR="009B441B" w:rsidTr="00F13C96">
        <w:tc>
          <w:tcPr>
            <w:tcW w:w="674" w:type="dxa"/>
            <w:tcBorders>
              <w:top w:val="single" w:sz="4" w:space="0" w:color="auto"/>
              <w:bottom w:val="single" w:sz="4" w:space="0" w:color="auto"/>
              <w:right w:val="single" w:sz="4" w:space="0" w:color="auto"/>
            </w:tcBorders>
          </w:tcPr>
          <w:p w:rsidR="009B441B" w:rsidRDefault="009B441B" w:rsidP="003B1BDC">
            <w:pPr>
              <w:pStyle w:val="a3"/>
            </w:pPr>
            <w:r>
              <w:t>5</w:t>
            </w:r>
          </w:p>
        </w:tc>
        <w:tc>
          <w:tcPr>
            <w:tcW w:w="2048"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jc w:val="left"/>
            </w:pPr>
            <w:r w:rsidRPr="003B1BDC">
              <w:t>Гражданка не представилась</w:t>
            </w:r>
          </w:p>
        </w:tc>
        <w:tc>
          <w:tcPr>
            <w:tcW w:w="2835"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pPr>
            <w:r w:rsidRPr="003B1BDC">
              <w:t>А когда будет парк, там будет все наркоманы, у нас и так хватает в доме наркоманов. И там будут все алкаши и наркоманы на этих лавочках в сквере сидеть.</w:t>
            </w:r>
          </w:p>
        </w:tc>
        <w:tc>
          <w:tcPr>
            <w:tcW w:w="1322" w:type="dxa"/>
            <w:vMerge/>
            <w:tcBorders>
              <w:left w:val="single" w:sz="4" w:space="0" w:color="auto"/>
              <w:right w:val="single" w:sz="4" w:space="0" w:color="auto"/>
            </w:tcBorders>
          </w:tcPr>
          <w:p w:rsidR="009B441B" w:rsidRDefault="009B441B" w:rsidP="003B1BDC">
            <w:pPr>
              <w:pStyle w:val="a3"/>
            </w:pPr>
          </w:p>
        </w:tc>
        <w:tc>
          <w:tcPr>
            <w:tcW w:w="2931" w:type="dxa"/>
            <w:vMerge/>
            <w:tcBorders>
              <w:left w:val="single" w:sz="4" w:space="0" w:color="auto"/>
            </w:tcBorders>
          </w:tcPr>
          <w:p w:rsidR="009B441B" w:rsidRPr="00740C7D" w:rsidRDefault="009B441B" w:rsidP="003B1BDC">
            <w:pPr>
              <w:ind w:firstLine="0"/>
            </w:pPr>
          </w:p>
        </w:tc>
      </w:tr>
      <w:tr w:rsidR="009B441B" w:rsidTr="00F13C96">
        <w:tc>
          <w:tcPr>
            <w:tcW w:w="674" w:type="dxa"/>
            <w:tcBorders>
              <w:top w:val="single" w:sz="4" w:space="0" w:color="auto"/>
              <w:bottom w:val="single" w:sz="4" w:space="0" w:color="auto"/>
              <w:right w:val="single" w:sz="4" w:space="0" w:color="auto"/>
            </w:tcBorders>
          </w:tcPr>
          <w:p w:rsidR="009B441B" w:rsidRDefault="009B441B" w:rsidP="003B1BDC">
            <w:pPr>
              <w:pStyle w:val="a3"/>
            </w:pPr>
            <w:r>
              <w:t>6</w:t>
            </w:r>
          </w:p>
        </w:tc>
        <w:tc>
          <w:tcPr>
            <w:tcW w:w="2048"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jc w:val="left"/>
            </w:pPr>
            <w:r w:rsidRPr="003B1BDC">
              <w:t>Гражданин не представился</w:t>
            </w:r>
          </w:p>
        </w:tc>
        <w:tc>
          <w:tcPr>
            <w:tcW w:w="2835"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pPr>
            <w:r w:rsidRPr="003B1BDC">
              <w:t>Мало того, что алкаши собираются на этом месте. А если там будет парк, тогда вообще с ума сойти.</w:t>
            </w:r>
          </w:p>
        </w:tc>
        <w:tc>
          <w:tcPr>
            <w:tcW w:w="1322" w:type="dxa"/>
            <w:vMerge/>
            <w:tcBorders>
              <w:left w:val="single" w:sz="4" w:space="0" w:color="auto"/>
              <w:right w:val="single" w:sz="4" w:space="0" w:color="auto"/>
            </w:tcBorders>
          </w:tcPr>
          <w:p w:rsidR="009B441B" w:rsidRDefault="009B441B" w:rsidP="003B1BDC">
            <w:pPr>
              <w:pStyle w:val="a3"/>
            </w:pPr>
          </w:p>
        </w:tc>
        <w:tc>
          <w:tcPr>
            <w:tcW w:w="2931" w:type="dxa"/>
            <w:vMerge/>
            <w:tcBorders>
              <w:left w:val="single" w:sz="4" w:space="0" w:color="auto"/>
            </w:tcBorders>
          </w:tcPr>
          <w:p w:rsidR="009B441B" w:rsidRPr="00740C7D" w:rsidRDefault="009B441B" w:rsidP="003B1BDC">
            <w:pPr>
              <w:ind w:firstLine="0"/>
            </w:pPr>
          </w:p>
        </w:tc>
      </w:tr>
      <w:tr w:rsidR="009B441B" w:rsidTr="00F13C96">
        <w:tc>
          <w:tcPr>
            <w:tcW w:w="674" w:type="dxa"/>
            <w:tcBorders>
              <w:top w:val="single" w:sz="4" w:space="0" w:color="auto"/>
              <w:bottom w:val="single" w:sz="4" w:space="0" w:color="auto"/>
              <w:right w:val="single" w:sz="4" w:space="0" w:color="auto"/>
            </w:tcBorders>
          </w:tcPr>
          <w:p w:rsidR="009B441B" w:rsidRDefault="009B441B" w:rsidP="003B1BDC">
            <w:pPr>
              <w:pStyle w:val="a3"/>
            </w:pPr>
            <w:r>
              <w:t>7</w:t>
            </w:r>
          </w:p>
        </w:tc>
        <w:tc>
          <w:tcPr>
            <w:tcW w:w="2048"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jc w:val="left"/>
            </w:pPr>
            <w:r w:rsidRPr="003B1BDC">
              <w:t>Гражданка не представилась</w:t>
            </w:r>
          </w:p>
        </w:tc>
        <w:tc>
          <w:tcPr>
            <w:tcW w:w="2835"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pPr>
            <w:r w:rsidRPr="003B1BDC">
              <w:t>Там вообще парка не надо. Вот парк нужно там, где вода, там что-нибудь придумывайте красоту на месте пустыря.</w:t>
            </w:r>
          </w:p>
        </w:tc>
        <w:tc>
          <w:tcPr>
            <w:tcW w:w="1322" w:type="dxa"/>
            <w:vMerge/>
            <w:tcBorders>
              <w:left w:val="single" w:sz="4" w:space="0" w:color="auto"/>
              <w:right w:val="single" w:sz="4" w:space="0" w:color="auto"/>
            </w:tcBorders>
          </w:tcPr>
          <w:p w:rsidR="009B441B" w:rsidRDefault="009B441B" w:rsidP="003B1BDC">
            <w:pPr>
              <w:pStyle w:val="a3"/>
            </w:pPr>
          </w:p>
        </w:tc>
        <w:tc>
          <w:tcPr>
            <w:tcW w:w="2931" w:type="dxa"/>
            <w:vMerge/>
            <w:tcBorders>
              <w:left w:val="single" w:sz="4" w:space="0" w:color="auto"/>
            </w:tcBorders>
          </w:tcPr>
          <w:p w:rsidR="009B441B" w:rsidRPr="00740C7D" w:rsidRDefault="009B441B" w:rsidP="003B1BDC">
            <w:pPr>
              <w:ind w:firstLine="0"/>
            </w:pPr>
          </w:p>
        </w:tc>
      </w:tr>
      <w:tr w:rsidR="009B441B" w:rsidTr="00F13C96">
        <w:tc>
          <w:tcPr>
            <w:tcW w:w="674" w:type="dxa"/>
            <w:tcBorders>
              <w:top w:val="single" w:sz="4" w:space="0" w:color="auto"/>
              <w:bottom w:val="single" w:sz="4" w:space="0" w:color="auto"/>
              <w:right w:val="single" w:sz="4" w:space="0" w:color="auto"/>
            </w:tcBorders>
          </w:tcPr>
          <w:p w:rsidR="009B441B" w:rsidRDefault="009B441B" w:rsidP="003B1BDC">
            <w:pPr>
              <w:pStyle w:val="a3"/>
            </w:pPr>
            <w:r>
              <w:t>8</w:t>
            </w:r>
          </w:p>
        </w:tc>
        <w:tc>
          <w:tcPr>
            <w:tcW w:w="2048"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jc w:val="left"/>
            </w:pPr>
            <w:r w:rsidRPr="003B1BDC">
              <w:t>Гражданка не представилась</w:t>
            </w:r>
          </w:p>
        </w:tc>
        <w:tc>
          <w:tcPr>
            <w:tcW w:w="2835"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pPr>
            <w:r w:rsidRPr="003B1BDC">
              <w:t>Машин у нас сколько? Куда мы будем их ставить? Будут конфликты. Вы вспомните мои слова. Будут конфликты за каждое парковочное место.</w:t>
            </w:r>
          </w:p>
        </w:tc>
        <w:tc>
          <w:tcPr>
            <w:tcW w:w="1322" w:type="dxa"/>
            <w:vMerge/>
            <w:tcBorders>
              <w:left w:val="single" w:sz="4" w:space="0" w:color="auto"/>
              <w:right w:val="single" w:sz="4" w:space="0" w:color="auto"/>
            </w:tcBorders>
          </w:tcPr>
          <w:p w:rsidR="009B441B" w:rsidRDefault="009B441B" w:rsidP="003B1BDC">
            <w:pPr>
              <w:pStyle w:val="a3"/>
            </w:pPr>
          </w:p>
        </w:tc>
        <w:tc>
          <w:tcPr>
            <w:tcW w:w="2931" w:type="dxa"/>
            <w:vMerge/>
            <w:tcBorders>
              <w:left w:val="single" w:sz="4" w:space="0" w:color="auto"/>
            </w:tcBorders>
          </w:tcPr>
          <w:p w:rsidR="009B441B" w:rsidRPr="00740C7D" w:rsidRDefault="009B441B" w:rsidP="003B1BDC">
            <w:pPr>
              <w:ind w:firstLine="0"/>
            </w:pPr>
          </w:p>
        </w:tc>
      </w:tr>
      <w:tr w:rsidR="009B441B" w:rsidTr="00F13C96">
        <w:tc>
          <w:tcPr>
            <w:tcW w:w="674" w:type="dxa"/>
            <w:tcBorders>
              <w:top w:val="single" w:sz="4" w:space="0" w:color="auto"/>
              <w:bottom w:val="single" w:sz="4" w:space="0" w:color="auto"/>
              <w:right w:val="single" w:sz="4" w:space="0" w:color="auto"/>
            </w:tcBorders>
          </w:tcPr>
          <w:p w:rsidR="009B441B" w:rsidRDefault="009B441B" w:rsidP="003B1BDC">
            <w:pPr>
              <w:pStyle w:val="a3"/>
            </w:pPr>
            <w:r>
              <w:t>9</w:t>
            </w:r>
          </w:p>
        </w:tc>
        <w:tc>
          <w:tcPr>
            <w:tcW w:w="2048"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jc w:val="left"/>
            </w:pPr>
            <w:r w:rsidRPr="003B1BDC">
              <w:t>Москалева Ирина Владимировна</w:t>
            </w:r>
          </w:p>
        </w:tc>
        <w:tc>
          <w:tcPr>
            <w:tcW w:w="2835"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pPr>
            <w:r w:rsidRPr="003B1BDC">
              <w:t>А можно оставить всё как есть, и городу не тратить деньги?</w:t>
            </w:r>
          </w:p>
        </w:tc>
        <w:tc>
          <w:tcPr>
            <w:tcW w:w="1322" w:type="dxa"/>
            <w:vMerge/>
            <w:tcBorders>
              <w:left w:val="single" w:sz="4" w:space="0" w:color="auto"/>
              <w:right w:val="single" w:sz="4" w:space="0" w:color="auto"/>
            </w:tcBorders>
          </w:tcPr>
          <w:p w:rsidR="009B441B" w:rsidRDefault="009B441B" w:rsidP="003B1BDC">
            <w:pPr>
              <w:pStyle w:val="a3"/>
            </w:pPr>
          </w:p>
        </w:tc>
        <w:tc>
          <w:tcPr>
            <w:tcW w:w="2931" w:type="dxa"/>
            <w:vMerge/>
            <w:tcBorders>
              <w:left w:val="single" w:sz="4" w:space="0" w:color="auto"/>
            </w:tcBorders>
          </w:tcPr>
          <w:p w:rsidR="009B441B" w:rsidRPr="00740C7D" w:rsidRDefault="009B441B" w:rsidP="003B1BDC">
            <w:pPr>
              <w:ind w:firstLine="0"/>
            </w:pPr>
          </w:p>
        </w:tc>
      </w:tr>
      <w:tr w:rsidR="009B441B" w:rsidTr="00F13C96">
        <w:tc>
          <w:tcPr>
            <w:tcW w:w="674" w:type="dxa"/>
            <w:tcBorders>
              <w:top w:val="single" w:sz="4" w:space="0" w:color="auto"/>
              <w:bottom w:val="single" w:sz="4" w:space="0" w:color="auto"/>
              <w:right w:val="single" w:sz="4" w:space="0" w:color="auto"/>
            </w:tcBorders>
          </w:tcPr>
          <w:p w:rsidR="009B441B" w:rsidRDefault="009B441B" w:rsidP="003B1BDC">
            <w:pPr>
              <w:pStyle w:val="a3"/>
            </w:pPr>
            <w:r>
              <w:t>10</w:t>
            </w:r>
          </w:p>
        </w:tc>
        <w:tc>
          <w:tcPr>
            <w:tcW w:w="2048" w:type="dxa"/>
            <w:tcBorders>
              <w:top w:val="single" w:sz="4" w:space="0" w:color="auto"/>
              <w:left w:val="single" w:sz="4" w:space="0" w:color="auto"/>
              <w:bottom w:val="single" w:sz="4" w:space="0" w:color="auto"/>
              <w:right w:val="single" w:sz="4" w:space="0" w:color="auto"/>
            </w:tcBorders>
          </w:tcPr>
          <w:p w:rsidR="009B441B" w:rsidRPr="00A10B38" w:rsidRDefault="009B441B" w:rsidP="003B1BDC">
            <w:pPr>
              <w:ind w:firstLine="0"/>
            </w:pPr>
            <w:r w:rsidRPr="00A10B38">
              <w:t xml:space="preserve">Гражданин не </w:t>
            </w:r>
            <w:r w:rsidRPr="00A10B38">
              <w:lastRenderedPageBreak/>
              <w:t xml:space="preserve">представился </w:t>
            </w:r>
          </w:p>
        </w:tc>
        <w:tc>
          <w:tcPr>
            <w:tcW w:w="2835"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pPr>
            <w:r w:rsidRPr="003B1BDC">
              <w:lastRenderedPageBreak/>
              <w:t xml:space="preserve">Мы что, не люди? Нам </w:t>
            </w:r>
            <w:r w:rsidRPr="003B1BDC">
              <w:lastRenderedPageBreak/>
              <w:t>что, не надо парковаться?</w:t>
            </w:r>
          </w:p>
        </w:tc>
        <w:tc>
          <w:tcPr>
            <w:tcW w:w="1322" w:type="dxa"/>
            <w:vMerge/>
            <w:tcBorders>
              <w:left w:val="single" w:sz="4" w:space="0" w:color="auto"/>
              <w:right w:val="single" w:sz="4" w:space="0" w:color="auto"/>
            </w:tcBorders>
          </w:tcPr>
          <w:p w:rsidR="009B441B" w:rsidRDefault="009B441B" w:rsidP="003B1BDC">
            <w:pPr>
              <w:pStyle w:val="a3"/>
            </w:pPr>
          </w:p>
        </w:tc>
        <w:tc>
          <w:tcPr>
            <w:tcW w:w="2931" w:type="dxa"/>
            <w:vMerge/>
            <w:tcBorders>
              <w:left w:val="single" w:sz="4" w:space="0" w:color="auto"/>
            </w:tcBorders>
          </w:tcPr>
          <w:p w:rsidR="009B441B" w:rsidRPr="00740C7D" w:rsidRDefault="009B441B" w:rsidP="003B1BDC">
            <w:pPr>
              <w:ind w:firstLine="0"/>
            </w:pPr>
          </w:p>
        </w:tc>
      </w:tr>
      <w:tr w:rsidR="009B441B" w:rsidTr="00F13C96">
        <w:tc>
          <w:tcPr>
            <w:tcW w:w="674" w:type="dxa"/>
            <w:tcBorders>
              <w:top w:val="single" w:sz="4" w:space="0" w:color="auto"/>
              <w:bottom w:val="single" w:sz="4" w:space="0" w:color="auto"/>
              <w:right w:val="single" w:sz="4" w:space="0" w:color="auto"/>
            </w:tcBorders>
          </w:tcPr>
          <w:p w:rsidR="009B441B" w:rsidRDefault="009B441B" w:rsidP="003B1BDC">
            <w:pPr>
              <w:pStyle w:val="a3"/>
            </w:pPr>
            <w:r>
              <w:t>11</w:t>
            </w:r>
          </w:p>
        </w:tc>
        <w:tc>
          <w:tcPr>
            <w:tcW w:w="2048" w:type="dxa"/>
            <w:tcBorders>
              <w:top w:val="single" w:sz="4" w:space="0" w:color="auto"/>
              <w:left w:val="single" w:sz="4" w:space="0" w:color="auto"/>
              <w:bottom w:val="single" w:sz="4" w:space="0" w:color="auto"/>
              <w:right w:val="single" w:sz="4" w:space="0" w:color="auto"/>
            </w:tcBorders>
          </w:tcPr>
          <w:p w:rsidR="009B441B" w:rsidRDefault="009B441B" w:rsidP="003B1BDC">
            <w:pPr>
              <w:ind w:firstLine="0"/>
            </w:pPr>
            <w:r w:rsidRPr="00A10B38">
              <w:t>Гражданин не представился</w:t>
            </w:r>
          </w:p>
        </w:tc>
        <w:tc>
          <w:tcPr>
            <w:tcW w:w="2835"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pPr>
            <w:r w:rsidRPr="003B1BDC">
              <w:t>Сейчас территория не чистится. И так же будет с парком. Мы же вот бьёмся за неё, нам её не дают. И мы были у Вас просили парковку. Отдайте её нам.</w:t>
            </w:r>
          </w:p>
        </w:tc>
        <w:tc>
          <w:tcPr>
            <w:tcW w:w="1322" w:type="dxa"/>
            <w:vMerge/>
            <w:tcBorders>
              <w:left w:val="single" w:sz="4" w:space="0" w:color="auto"/>
              <w:right w:val="single" w:sz="4" w:space="0" w:color="auto"/>
            </w:tcBorders>
          </w:tcPr>
          <w:p w:rsidR="009B441B" w:rsidRDefault="009B441B" w:rsidP="003B1BDC">
            <w:pPr>
              <w:pStyle w:val="a3"/>
            </w:pPr>
          </w:p>
        </w:tc>
        <w:tc>
          <w:tcPr>
            <w:tcW w:w="2931" w:type="dxa"/>
            <w:vMerge/>
            <w:tcBorders>
              <w:left w:val="single" w:sz="4" w:space="0" w:color="auto"/>
            </w:tcBorders>
          </w:tcPr>
          <w:p w:rsidR="009B441B" w:rsidRPr="00740C7D" w:rsidRDefault="009B441B" w:rsidP="003B1BDC">
            <w:pPr>
              <w:ind w:firstLine="0"/>
            </w:pPr>
          </w:p>
        </w:tc>
      </w:tr>
      <w:tr w:rsidR="009B441B" w:rsidTr="00F13C96">
        <w:tc>
          <w:tcPr>
            <w:tcW w:w="674" w:type="dxa"/>
            <w:tcBorders>
              <w:top w:val="single" w:sz="4" w:space="0" w:color="auto"/>
              <w:bottom w:val="single" w:sz="4" w:space="0" w:color="auto"/>
              <w:right w:val="single" w:sz="4" w:space="0" w:color="auto"/>
            </w:tcBorders>
          </w:tcPr>
          <w:p w:rsidR="009B441B" w:rsidRDefault="009B441B" w:rsidP="003B1BDC">
            <w:pPr>
              <w:pStyle w:val="a3"/>
            </w:pPr>
            <w:r>
              <w:t>12</w:t>
            </w:r>
          </w:p>
        </w:tc>
        <w:tc>
          <w:tcPr>
            <w:tcW w:w="2048"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jc w:val="left"/>
            </w:pPr>
            <w:r w:rsidRPr="003B1BDC">
              <w:t>Москалева Ирина Владимировна</w:t>
            </w:r>
          </w:p>
        </w:tc>
        <w:tc>
          <w:tcPr>
            <w:tcW w:w="2835"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pPr>
            <w:r>
              <w:t>А можете ответить на вопрос за пустырем территория тоже пустует. Почему она никак сейчас не облагораживается городом? Почему этот участок земли не рассмотреть бы городу? Котлован за отгороженной территорией (за пустырём).</w:t>
            </w:r>
          </w:p>
          <w:p w:rsidR="009B441B" w:rsidRDefault="009B441B" w:rsidP="003B1BDC">
            <w:pPr>
              <w:pStyle w:val="a3"/>
            </w:pPr>
            <w:r>
              <w:t>Внесите в протокол, пожалуйста то, что мы против сквера, мы за его исключение. Мы пойдем дальше, будем писать письма Губернатору и в Москву.</w:t>
            </w:r>
          </w:p>
        </w:tc>
        <w:tc>
          <w:tcPr>
            <w:tcW w:w="1322" w:type="dxa"/>
            <w:vMerge/>
            <w:tcBorders>
              <w:left w:val="single" w:sz="4" w:space="0" w:color="auto"/>
              <w:right w:val="single" w:sz="4" w:space="0" w:color="auto"/>
            </w:tcBorders>
          </w:tcPr>
          <w:p w:rsidR="009B441B" w:rsidRDefault="009B441B" w:rsidP="003B1BDC">
            <w:pPr>
              <w:pStyle w:val="a3"/>
            </w:pPr>
          </w:p>
        </w:tc>
        <w:tc>
          <w:tcPr>
            <w:tcW w:w="2931" w:type="dxa"/>
            <w:vMerge/>
            <w:tcBorders>
              <w:left w:val="single" w:sz="4" w:space="0" w:color="auto"/>
            </w:tcBorders>
          </w:tcPr>
          <w:p w:rsidR="009B441B" w:rsidRPr="00740C7D" w:rsidRDefault="009B441B" w:rsidP="003B1BDC">
            <w:pPr>
              <w:ind w:firstLine="0"/>
            </w:pPr>
          </w:p>
        </w:tc>
      </w:tr>
      <w:tr w:rsidR="009B441B" w:rsidTr="00F13C96">
        <w:tc>
          <w:tcPr>
            <w:tcW w:w="674" w:type="dxa"/>
            <w:tcBorders>
              <w:top w:val="single" w:sz="4" w:space="0" w:color="auto"/>
              <w:bottom w:val="single" w:sz="4" w:space="0" w:color="auto"/>
              <w:right w:val="single" w:sz="4" w:space="0" w:color="auto"/>
            </w:tcBorders>
          </w:tcPr>
          <w:p w:rsidR="009B441B" w:rsidRDefault="009B441B" w:rsidP="003B1BDC">
            <w:pPr>
              <w:pStyle w:val="a3"/>
            </w:pPr>
            <w:r>
              <w:t>13</w:t>
            </w:r>
          </w:p>
        </w:tc>
        <w:tc>
          <w:tcPr>
            <w:tcW w:w="2048"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jc w:val="left"/>
            </w:pPr>
            <w:r w:rsidRPr="003B1BDC">
              <w:t xml:space="preserve">Ибрагимова Ильнара </w:t>
            </w:r>
            <w:proofErr w:type="spellStart"/>
            <w:r w:rsidRPr="003B1BDC">
              <w:t>Ибрагимовна</w:t>
            </w:r>
            <w:proofErr w:type="spellEnd"/>
          </w:p>
        </w:tc>
        <w:tc>
          <w:tcPr>
            <w:tcW w:w="2835"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pPr>
            <w:r w:rsidRPr="003B1BDC">
              <w:t>Вы не даете право людям то, что они хотят. Если на сегодняшний день они не хотят там сквер, не хотят бардак, не хотят алкашей, не хотят наркоманов, зачем навязываете это решение, если там достаточно земли, чтобы организовать сквер? Дальнейшая судьба этого земельного участка, если вам нужны предложения, Мы также жителями вам его предоставим в письменном виде.</w:t>
            </w:r>
          </w:p>
        </w:tc>
        <w:tc>
          <w:tcPr>
            <w:tcW w:w="1322" w:type="dxa"/>
            <w:vMerge/>
            <w:tcBorders>
              <w:left w:val="single" w:sz="4" w:space="0" w:color="auto"/>
              <w:right w:val="single" w:sz="4" w:space="0" w:color="auto"/>
            </w:tcBorders>
          </w:tcPr>
          <w:p w:rsidR="009B441B" w:rsidRDefault="009B441B" w:rsidP="003B1BDC">
            <w:pPr>
              <w:pStyle w:val="a3"/>
            </w:pPr>
          </w:p>
        </w:tc>
        <w:tc>
          <w:tcPr>
            <w:tcW w:w="2931" w:type="dxa"/>
            <w:vMerge/>
            <w:tcBorders>
              <w:left w:val="single" w:sz="4" w:space="0" w:color="auto"/>
            </w:tcBorders>
          </w:tcPr>
          <w:p w:rsidR="009B441B" w:rsidRPr="00740C7D" w:rsidRDefault="009B441B" w:rsidP="003B1BDC">
            <w:pPr>
              <w:ind w:firstLine="0"/>
            </w:pPr>
          </w:p>
        </w:tc>
      </w:tr>
      <w:tr w:rsidR="009B441B" w:rsidTr="00F13C96">
        <w:tc>
          <w:tcPr>
            <w:tcW w:w="674" w:type="dxa"/>
            <w:tcBorders>
              <w:top w:val="single" w:sz="4" w:space="0" w:color="auto"/>
              <w:bottom w:val="single" w:sz="4" w:space="0" w:color="auto"/>
              <w:right w:val="single" w:sz="4" w:space="0" w:color="auto"/>
            </w:tcBorders>
          </w:tcPr>
          <w:p w:rsidR="009B441B" w:rsidRDefault="009B441B" w:rsidP="003B1BDC">
            <w:pPr>
              <w:pStyle w:val="a3"/>
            </w:pPr>
            <w:r>
              <w:t>14</w:t>
            </w:r>
          </w:p>
        </w:tc>
        <w:tc>
          <w:tcPr>
            <w:tcW w:w="2048" w:type="dxa"/>
            <w:tcBorders>
              <w:top w:val="single" w:sz="4" w:space="0" w:color="auto"/>
              <w:left w:val="single" w:sz="4" w:space="0" w:color="auto"/>
              <w:bottom w:val="single" w:sz="4" w:space="0" w:color="auto"/>
              <w:right w:val="single" w:sz="4" w:space="0" w:color="auto"/>
            </w:tcBorders>
          </w:tcPr>
          <w:p w:rsidR="009B441B" w:rsidRPr="003B1BDC" w:rsidRDefault="009B441B" w:rsidP="003B1BDC">
            <w:pPr>
              <w:pStyle w:val="a3"/>
              <w:jc w:val="left"/>
            </w:pPr>
            <w:proofErr w:type="spellStart"/>
            <w:r w:rsidRPr="009B441B">
              <w:t>Нурматов</w:t>
            </w:r>
            <w:proofErr w:type="spellEnd"/>
            <w:r w:rsidRPr="009B441B">
              <w:t xml:space="preserve"> Мухаммед-Али А.</w:t>
            </w:r>
          </w:p>
        </w:tc>
        <w:tc>
          <w:tcPr>
            <w:tcW w:w="2835" w:type="dxa"/>
            <w:tcBorders>
              <w:top w:val="single" w:sz="4" w:space="0" w:color="auto"/>
              <w:left w:val="single" w:sz="4" w:space="0" w:color="auto"/>
              <w:bottom w:val="single" w:sz="4" w:space="0" w:color="auto"/>
              <w:right w:val="single" w:sz="4" w:space="0" w:color="auto"/>
            </w:tcBorders>
          </w:tcPr>
          <w:p w:rsidR="009B441B" w:rsidRPr="003B1BDC" w:rsidRDefault="009B441B" w:rsidP="003B1BDC">
            <w:pPr>
              <w:pStyle w:val="a3"/>
            </w:pPr>
            <w:r w:rsidRPr="009B441B">
              <w:t>В соседних домах все выбирают парковку. Это кто такие? Кто сидит дома и не надо им парковку, а хотят сквер.</w:t>
            </w:r>
          </w:p>
        </w:tc>
        <w:tc>
          <w:tcPr>
            <w:tcW w:w="1322" w:type="dxa"/>
            <w:vMerge/>
            <w:tcBorders>
              <w:left w:val="single" w:sz="4" w:space="0" w:color="auto"/>
              <w:right w:val="single" w:sz="4" w:space="0" w:color="auto"/>
            </w:tcBorders>
          </w:tcPr>
          <w:p w:rsidR="009B441B" w:rsidRDefault="009B441B" w:rsidP="003B1BDC">
            <w:pPr>
              <w:pStyle w:val="a3"/>
            </w:pPr>
          </w:p>
        </w:tc>
        <w:tc>
          <w:tcPr>
            <w:tcW w:w="2931" w:type="dxa"/>
            <w:vMerge/>
            <w:tcBorders>
              <w:left w:val="single" w:sz="4" w:space="0" w:color="auto"/>
            </w:tcBorders>
          </w:tcPr>
          <w:p w:rsidR="009B441B" w:rsidRPr="00740C7D" w:rsidRDefault="009B441B" w:rsidP="003B1BDC">
            <w:pPr>
              <w:ind w:firstLine="0"/>
            </w:pPr>
          </w:p>
        </w:tc>
      </w:tr>
      <w:tr w:rsidR="009B441B" w:rsidTr="00F13C96">
        <w:tc>
          <w:tcPr>
            <w:tcW w:w="674" w:type="dxa"/>
            <w:tcBorders>
              <w:top w:val="single" w:sz="4" w:space="0" w:color="auto"/>
              <w:bottom w:val="single" w:sz="4" w:space="0" w:color="auto"/>
              <w:right w:val="single" w:sz="4" w:space="0" w:color="auto"/>
            </w:tcBorders>
          </w:tcPr>
          <w:p w:rsidR="009B441B" w:rsidRDefault="009B441B" w:rsidP="003B1BDC">
            <w:pPr>
              <w:pStyle w:val="a3"/>
            </w:pPr>
            <w:r>
              <w:t>15</w:t>
            </w:r>
          </w:p>
        </w:tc>
        <w:tc>
          <w:tcPr>
            <w:tcW w:w="2048"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jc w:val="left"/>
            </w:pPr>
            <w:r w:rsidRPr="003B1BDC">
              <w:t>Федотов Дмитрий Владимирович</w:t>
            </w:r>
          </w:p>
        </w:tc>
        <w:tc>
          <w:tcPr>
            <w:tcW w:w="2835"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pPr>
            <w:r>
              <w:t xml:space="preserve">По поводу вот этой территории, которая P2, мы тоже голосуем, </w:t>
            </w:r>
            <w:proofErr w:type="gramStart"/>
            <w:r>
              <w:t>что либо</w:t>
            </w:r>
            <w:proofErr w:type="gramEnd"/>
            <w:r>
              <w:t xml:space="preserve"> полностью, либо частично обеспечить нам парковочные места. В том разрезе, в котором вы общались с Ольгой, мы </w:t>
            </w:r>
            <w:r>
              <w:lastRenderedPageBreak/>
              <w:t>нарисовали примерно территорию. Но в общем, условно, по нашей территории придомовой продолжить ее до конца парковки.</w:t>
            </w:r>
          </w:p>
          <w:p w:rsidR="009B441B" w:rsidRDefault="009B441B" w:rsidP="003B1BDC">
            <w:pPr>
              <w:pStyle w:val="a3"/>
            </w:pPr>
            <w:r>
              <w:t>И мы голосуем о присоединении ее к придомовой территории, чтобы там не образовывалось никаких зданий, сооружений или ларьков.</w:t>
            </w:r>
          </w:p>
          <w:p w:rsidR="009B441B" w:rsidRDefault="009B441B" w:rsidP="003B1BDC">
            <w:pPr>
              <w:pStyle w:val="a3"/>
            </w:pPr>
            <w:r>
              <w:t>А если будет парковка, то мы не против.</w:t>
            </w:r>
          </w:p>
        </w:tc>
        <w:tc>
          <w:tcPr>
            <w:tcW w:w="1322" w:type="dxa"/>
            <w:vMerge/>
            <w:tcBorders>
              <w:left w:val="single" w:sz="4" w:space="0" w:color="auto"/>
              <w:bottom w:val="single" w:sz="4" w:space="0" w:color="auto"/>
              <w:right w:val="single" w:sz="4" w:space="0" w:color="auto"/>
            </w:tcBorders>
          </w:tcPr>
          <w:p w:rsidR="009B441B" w:rsidRDefault="009B441B" w:rsidP="003B1BDC">
            <w:pPr>
              <w:pStyle w:val="a3"/>
            </w:pPr>
          </w:p>
        </w:tc>
        <w:tc>
          <w:tcPr>
            <w:tcW w:w="2931" w:type="dxa"/>
            <w:vMerge/>
            <w:tcBorders>
              <w:left w:val="single" w:sz="4" w:space="0" w:color="auto"/>
              <w:bottom w:val="single" w:sz="4" w:space="0" w:color="auto"/>
            </w:tcBorders>
          </w:tcPr>
          <w:p w:rsidR="009B441B" w:rsidRPr="00740C7D" w:rsidRDefault="009B441B" w:rsidP="003B1BDC">
            <w:pPr>
              <w:ind w:firstLine="0"/>
            </w:pPr>
          </w:p>
        </w:tc>
      </w:tr>
      <w:tr w:rsidR="009B441B" w:rsidTr="009B441B">
        <w:tc>
          <w:tcPr>
            <w:tcW w:w="674" w:type="dxa"/>
            <w:tcBorders>
              <w:top w:val="single" w:sz="4" w:space="0" w:color="auto"/>
              <w:bottom w:val="single" w:sz="4" w:space="0" w:color="auto"/>
              <w:right w:val="single" w:sz="4" w:space="0" w:color="auto"/>
            </w:tcBorders>
          </w:tcPr>
          <w:p w:rsidR="009B441B" w:rsidRDefault="009B441B" w:rsidP="003B1BDC">
            <w:pPr>
              <w:pStyle w:val="a3"/>
            </w:pPr>
            <w:r>
              <w:t>16</w:t>
            </w:r>
          </w:p>
        </w:tc>
        <w:tc>
          <w:tcPr>
            <w:tcW w:w="2048"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jc w:val="left"/>
            </w:pPr>
            <w:r w:rsidRPr="00437760">
              <w:rPr>
                <w:rFonts w:eastAsia="Calibri"/>
              </w:rPr>
              <w:t>Гражданка не представилась</w:t>
            </w:r>
          </w:p>
        </w:tc>
        <w:tc>
          <w:tcPr>
            <w:tcW w:w="2835"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pPr>
            <w:r w:rsidRPr="003B1BDC">
              <w:t>Я житель дома 20/1. У нас собачья площадка под рукой. И эта собачья площадка, я так понимаю, поставлена с нарушениями норм, потому что мало метров до ближайших окон первого этажа.</w:t>
            </w:r>
          </w:p>
        </w:tc>
        <w:tc>
          <w:tcPr>
            <w:tcW w:w="1322" w:type="dxa"/>
            <w:tcBorders>
              <w:top w:val="single" w:sz="4" w:space="0" w:color="auto"/>
              <w:left w:val="single" w:sz="4" w:space="0" w:color="auto"/>
              <w:bottom w:val="single" w:sz="4" w:space="0" w:color="auto"/>
              <w:right w:val="single" w:sz="4" w:space="0" w:color="auto"/>
            </w:tcBorders>
          </w:tcPr>
          <w:p w:rsidR="009B441B" w:rsidRDefault="009B441B" w:rsidP="003B1BDC">
            <w:pPr>
              <w:pStyle w:val="a3"/>
            </w:pPr>
          </w:p>
        </w:tc>
        <w:tc>
          <w:tcPr>
            <w:tcW w:w="2931" w:type="dxa"/>
            <w:tcBorders>
              <w:top w:val="single" w:sz="4" w:space="0" w:color="auto"/>
              <w:left w:val="single" w:sz="4" w:space="0" w:color="auto"/>
              <w:bottom w:val="single" w:sz="4" w:space="0" w:color="auto"/>
            </w:tcBorders>
          </w:tcPr>
          <w:p w:rsidR="009B441B" w:rsidRPr="00740C7D" w:rsidRDefault="00C5163E" w:rsidP="00C5163E">
            <w:pPr>
              <w:ind w:firstLine="0"/>
            </w:pPr>
            <w:r>
              <w:t xml:space="preserve">Проектом предусмотрено образование земельного участка с условным </w:t>
            </w:r>
            <w:proofErr w:type="gramStart"/>
            <w:r>
              <w:t>номером :ЗУ</w:t>
            </w:r>
            <w:proofErr w:type="gramEnd"/>
            <w:r>
              <w:t>11, в соответствии с которым территория площадки будет включена в территорию многоквартирного дома Маяковского -20/1. После завершения процесса постановки на кадастровый учет земельного участка при вступлении дома в программу комфортная городская среда возможна ликвидация данной площадки.</w:t>
            </w:r>
          </w:p>
        </w:tc>
      </w:tr>
    </w:tbl>
    <w:p w:rsidR="00625F1A" w:rsidRDefault="00625F1A" w:rsidP="00625F1A"/>
    <w:p w:rsidR="00625F1A" w:rsidRDefault="00625F1A" w:rsidP="00625F1A">
      <w:r>
        <w:t>предложения и замечания иных участников общественных обсуждений/</w:t>
      </w:r>
      <w:r w:rsidRPr="00E328BF">
        <w:rPr>
          <w:b/>
          <w:u w:val="single"/>
        </w:rPr>
        <w:t>публичных слушаний</w:t>
      </w:r>
      <w:r>
        <w:t>:</w:t>
      </w:r>
    </w:p>
    <w:p w:rsidR="00625F1A" w:rsidRDefault="00625F1A" w:rsidP="00625F1A"/>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4"/>
        <w:gridCol w:w="2649"/>
        <w:gridCol w:w="2518"/>
        <w:gridCol w:w="1417"/>
        <w:gridCol w:w="2552"/>
      </w:tblGrid>
      <w:tr w:rsidR="00625F1A" w:rsidTr="003B1BDC">
        <w:tc>
          <w:tcPr>
            <w:tcW w:w="674" w:type="dxa"/>
            <w:tcBorders>
              <w:top w:val="single" w:sz="4" w:space="0" w:color="auto"/>
              <w:bottom w:val="single" w:sz="4" w:space="0" w:color="auto"/>
              <w:right w:val="single" w:sz="4" w:space="0" w:color="auto"/>
            </w:tcBorders>
          </w:tcPr>
          <w:p w:rsidR="00625F1A" w:rsidRDefault="00625F1A" w:rsidP="003B1BDC">
            <w:pPr>
              <w:pStyle w:val="a3"/>
              <w:jc w:val="center"/>
            </w:pPr>
            <w:r>
              <w:t>N</w:t>
            </w:r>
          </w:p>
          <w:p w:rsidR="00625F1A" w:rsidRDefault="00625F1A" w:rsidP="003B1BDC">
            <w:pPr>
              <w:pStyle w:val="a3"/>
              <w:jc w:val="center"/>
            </w:pPr>
            <w:r>
              <w:t>п/п</w:t>
            </w:r>
          </w:p>
        </w:tc>
        <w:tc>
          <w:tcPr>
            <w:tcW w:w="2649" w:type="dxa"/>
            <w:tcBorders>
              <w:top w:val="single" w:sz="4" w:space="0" w:color="auto"/>
              <w:left w:val="single" w:sz="4" w:space="0" w:color="auto"/>
              <w:bottom w:val="single" w:sz="4" w:space="0" w:color="auto"/>
              <w:right w:val="single" w:sz="4" w:space="0" w:color="auto"/>
            </w:tcBorders>
          </w:tcPr>
          <w:p w:rsidR="00625F1A" w:rsidRDefault="00625F1A" w:rsidP="003B1BDC">
            <w:pPr>
              <w:pStyle w:val="a3"/>
              <w:jc w:val="center"/>
            </w:pPr>
            <w:r>
              <w:t>Фамилия, имя, отчество/наименование юридического лица</w:t>
            </w:r>
          </w:p>
        </w:tc>
        <w:tc>
          <w:tcPr>
            <w:tcW w:w="2518" w:type="dxa"/>
            <w:tcBorders>
              <w:top w:val="single" w:sz="4" w:space="0" w:color="auto"/>
              <w:left w:val="single" w:sz="4" w:space="0" w:color="auto"/>
              <w:bottom w:val="single" w:sz="4" w:space="0" w:color="auto"/>
              <w:right w:val="single" w:sz="4" w:space="0" w:color="auto"/>
            </w:tcBorders>
          </w:tcPr>
          <w:p w:rsidR="00625F1A" w:rsidRDefault="00625F1A" w:rsidP="003B1BDC">
            <w:pPr>
              <w:pStyle w:val="a3"/>
              <w:jc w:val="center"/>
            </w:pPr>
            <w:r>
              <w:t>Предложение и замечание</w:t>
            </w:r>
          </w:p>
        </w:tc>
        <w:tc>
          <w:tcPr>
            <w:tcW w:w="1417" w:type="dxa"/>
            <w:tcBorders>
              <w:top w:val="single" w:sz="4" w:space="0" w:color="auto"/>
              <w:left w:val="single" w:sz="4" w:space="0" w:color="auto"/>
              <w:bottom w:val="single" w:sz="4" w:space="0" w:color="auto"/>
              <w:right w:val="single" w:sz="4" w:space="0" w:color="auto"/>
            </w:tcBorders>
          </w:tcPr>
          <w:p w:rsidR="00625F1A" w:rsidRDefault="00625F1A" w:rsidP="003B1BDC">
            <w:pPr>
              <w:pStyle w:val="a3"/>
              <w:jc w:val="center"/>
            </w:pPr>
            <w:r>
              <w:t>Решение органа</w:t>
            </w:r>
          </w:p>
        </w:tc>
        <w:tc>
          <w:tcPr>
            <w:tcW w:w="2552" w:type="dxa"/>
            <w:tcBorders>
              <w:top w:val="single" w:sz="4" w:space="0" w:color="auto"/>
              <w:left w:val="single" w:sz="4" w:space="0" w:color="auto"/>
              <w:bottom w:val="single" w:sz="4" w:space="0" w:color="auto"/>
            </w:tcBorders>
          </w:tcPr>
          <w:p w:rsidR="00625F1A" w:rsidRDefault="00625F1A" w:rsidP="003B1BDC">
            <w:pPr>
              <w:pStyle w:val="a3"/>
              <w:jc w:val="center"/>
            </w:pPr>
            <w:r>
              <w:t>Аргументированное обоснование</w:t>
            </w:r>
          </w:p>
        </w:tc>
      </w:tr>
      <w:tr w:rsidR="00625F1A" w:rsidTr="003B1BDC">
        <w:tc>
          <w:tcPr>
            <w:tcW w:w="674" w:type="dxa"/>
            <w:tcBorders>
              <w:top w:val="single" w:sz="4" w:space="0" w:color="auto"/>
              <w:bottom w:val="single" w:sz="4" w:space="0" w:color="auto"/>
              <w:right w:val="single" w:sz="4" w:space="0" w:color="auto"/>
            </w:tcBorders>
          </w:tcPr>
          <w:p w:rsidR="00625F1A" w:rsidRDefault="00625F1A" w:rsidP="003B1BDC">
            <w:pPr>
              <w:pStyle w:val="a3"/>
            </w:pPr>
            <w:r>
              <w:t>1</w:t>
            </w:r>
          </w:p>
        </w:tc>
        <w:tc>
          <w:tcPr>
            <w:tcW w:w="2649" w:type="dxa"/>
            <w:tcBorders>
              <w:top w:val="single" w:sz="4" w:space="0" w:color="auto"/>
              <w:left w:val="single" w:sz="4" w:space="0" w:color="auto"/>
              <w:bottom w:val="single" w:sz="4" w:space="0" w:color="auto"/>
              <w:right w:val="single" w:sz="4" w:space="0" w:color="auto"/>
            </w:tcBorders>
          </w:tcPr>
          <w:p w:rsidR="000C7AA2" w:rsidRDefault="000C7AA2" w:rsidP="000C7AA2">
            <w:pPr>
              <w:shd w:val="clear" w:color="auto" w:fill="FFFFFF"/>
              <w:spacing w:line="252" w:lineRule="auto"/>
              <w:ind w:firstLine="0"/>
              <w:jc w:val="center"/>
              <w:rPr>
                <w:rFonts w:eastAsia="Calibri"/>
                <w:highlight w:val="yellow"/>
              </w:rPr>
            </w:pPr>
            <w:r w:rsidRPr="002F4B04">
              <w:rPr>
                <w:rFonts w:eastAsia="Calibri"/>
              </w:rPr>
              <w:t>Байков Андрей Борисович</w:t>
            </w:r>
          </w:p>
          <w:p w:rsidR="00625F1A" w:rsidRDefault="000C7AA2" w:rsidP="000C7AA2">
            <w:pPr>
              <w:pStyle w:val="a3"/>
              <w:jc w:val="center"/>
            </w:pPr>
            <w:r w:rsidRPr="00252FA9">
              <w:rPr>
                <w:rFonts w:eastAsia="Calibri"/>
              </w:rPr>
              <w:t>ДГХ Администрации города Сургута</w:t>
            </w:r>
            <w:r w:rsidR="00E02D65">
              <w:t xml:space="preserve"> </w:t>
            </w:r>
          </w:p>
        </w:tc>
        <w:tc>
          <w:tcPr>
            <w:tcW w:w="2518" w:type="dxa"/>
            <w:tcBorders>
              <w:top w:val="single" w:sz="4" w:space="0" w:color="auto"/>
              <w:left w:val="single" w:sz="4" w:space="0" w:color="auto"/>
              <w:bottom w:val="single" w:sz="4" w:space="0" w:color="auto"/>
              <w:right w:val="single" w:sz="4" w:space="0" w:color="auto"/>
            </w:tcBorders>
          </w:tcPr>
          <w:p w:rsidR="00625F1A" w:rsidRDefault="000C7AA2" w:rsidP="000C7AA2">
            <w:pPr>
              <w:pStyle w:val="a3"/>
              <w:tabs>
                <w:tab w:val="left" w:pos="195"/>
                <w:tab w:val="center" w:pos="1151"/>
              </w:tabs>
              <w:jc w:val="left"/>
            </w:pPr>
            <w:r w:rsidRPr="000C7AA2">
              <w:t>Генерала Иванова, 7/1, сделано благоустройство. Почему-то се</w:t>
            </w:r>
            <w:r>
              <w:t xml:space="preserve">йчас это благоустройство </w:t>
            </w:r>
            <w:r w:rsidRPr="000C7AA2">
              <w:t>не отражено. А по проекту оно вроде, как территория общего пользования.</w:t>
            </w:r>
          </w:p>
          <w:p w:rsidR="000C7AA2" w:rsidRDefault="000C7AA2" w:rsidP="000C7AA2">
            <w:pPr>
              <w:ind w:firstLine="0"/>
            </w:pPr>
          </w:p>
          <w:p w:rsidR="000C7AA2" w:rsidRPr="000C7AA2" w:rsidRDefault="000C7AA2" w:rsidP="000C7AA2">
            <w:pPr>
              <w:ind w:firstLine="0"/>
            </w:pPr>
            <w:r w:rsidRPr="000C7AA2">
              <w:t xml:space="preserve">Генерала Иванова 7, вся территория практически отошла к местам общего пользования. Однако, </w:t>
            </w:r>
            <w:r w:rsidRPr="000C7AA2">
              <w:lastRenderedPageBreak/>
              <w:t>там организована стоянка, проведено благоустройство.</w:t>
            </w:r>
          </w:p>
        </w:tc>
        <w:tc>
          <w:tcPr>
            <w:tcW w:w="1417" w:type="dxa"/>
            <w:tcBorders>
              <w:top w:val="single" w:sz="4" w:space="0" w:color="auto"/>
              <w:left w:val="single" w:sz="4" w:space="0" w:color="auto"/>
              <w:bottom w:val="single" w:sz="4" w:space="0" w:color="auto"/>
              <w:right w:val="single" w:sz="4" w:space="0" w:color="auto"/>
            </w:tcBorders>
          </w:tcPr>
          <w:p w:rsidR="00625F1A" w:rsidRDefault="00C85DF6" w:rsidP="00C85DF6">
            <w:pPr>
              <w:pStyle w:val="a3"/>
            </w:pPr>
            <w:r>
              <w:lastRenderedPageBreak/>
              <w:t>Замечание принято</w:t>
            </w:r>
          </w:p>
        </w:tc>
        <w:tc>
          <w:tcPr>
            <w:tcW w:w="2552" w:type="dxa"/>
            <w:tcBorders>
              <w:top w:val="single" w:sz="4" w:space="0" w:color="auto"/>
              <w:left w:val="single" w:sz="4" w:space="0" w:color="auto"/>
              <w:bottom w:val="single" w:sz="4" w:space="0" w:color="auto"/>
            </w:tcBorders>
          </w:tcPr>
          <w:p w:rsidR="00625F1A" w:rsidRDefault="00C85DF6" w:rsidP="00C85DF6">
            <w:pPr>
              <w:pStyle w:val="a3"/>
              <w:jc w:val="left"/>
            </w:pPr>
            <w:r w:rsidRPr="008962E2">
              <w:t xml:space="preserve">1. Предусмотреть </w:t>
            </w:r>
            <w:r w:rsidR="008962E2">
              <w:t xml:space="preserve">проектом межевания включение данной территории в границы земельного участка под многоквартирным домом. </w:t>
            </w:r>
          </w:p>
          <w:p w:rsidR="00C85DF6" w:rsidRPr="00C85DF6" w:rsidRDefault="00C85DF6" w:rsidP="00C85DF6">
            <w:pPr>
              <w:ind w:firstLine="0"/>
            </w:pPr>
            <w:r>
              <w:t xml:space="preserve">2. Предусмотреть перераспределение территории в к МКД </w:t>
            </w:r>
            <w:r w:rsidRPr="00C85DF6">
              <w:t>86:10:0101195:63</w:t>
            </w:r>
            <w:r>
              <w:t xml:space="preserve">. </w:t>
            </w:r>
            <w:r w:rsidR="00416766">
              <w:t xml:space="preserve">Также, следует учитывать наличие 2/3 голосов от общего собрания </w:t>
            </w:r>
            <w:r w:rsidR="00416766">
              <w:lastRenderedPageBreak/>
              <w:t>собственников помещений в многоквартирном доме в соответствии с частью 1 статьи 46 Жилищного кодекса Российской Федерации для увеличения земельного участка под многоквартирного дома, оформленное соответствующим протоколом.</w:t>
            </w:r>
          </w:p>
        </w:tc>
      </w:tr>
      <w:tr w:rsidR="000C7AA2" w:rsidTr="003B1BDC">
        <w:tc>
          <w:tcPr>
            <w:tcW w:w="674" w:type="dxa"/>
            <w:tcBorders>
              <w:top w:val="single" w:sz="4" w:space="0" w:color="auto"/>
              <w:bottom w:val="single" w:sz="4" w:space="0" w:color="auto"/>
              <w:right w:val="single" w:sz="4" w:space="0" w:color="auto"/>
            </w:tcBorders>
          </w:tcPr>
          <w:p w:rsidR="000C7AA2" w:rsidRDefault="000C7AA2" w:rsidP="003B1BDC">
            <w:pPr>
              <w:pStyle w:val="a3"/>
            </w:pPr>
            <w:r>
              <w:lastRenderedPageBreak/>
              <w:t>2</w:t>
            </w:r>
          </w:p>
        </w:tc>
        <w:tc>
          <w:tcPr>
            <w:tcW w:w="2649" w:type="dxa"/>
            <w:tcBorders>
              <w:top w:val="single" w:sz="4" w:space="0" w:color="auto"/>
              <w:left w:val="single" w:sz="4" w:space="0" w:color="auto"/>
              <w:bottom w:val="single" w:sz="4" w:space="0" w:color="auto"/>
              <w:right w:val="single" w:sz="4" w:space="0" w:color="auto"/>
            </w:tcBorders>
          </w:tcPr>
          <w:p w:rsidR="000C7AA2" w:rsidRPr="000C7AA2" w:rsidRDefault="000C7AA2" w:rsidP="000C7AA2">
            <w:pPr>
              <w:shd w:val="clear" w:color="auto" w:fill="FFFFFF"/>
              <w:tabs>
                <w:tab w:val="left" w:pos="300"/>
              </w:tabs>
              <w:spacing w:line="252" w:lineRule="auto"/>
              <w:ind w:firstLine="0"/>
              <w:rPr>
                <w:rFonts w:eastAsia="Calibri"/>
              </w:rPr>
            </w:pPr>
            <w:r w:rsidRPr="000C7AA2">
              <w:rPr>
                <w:rFonts w:eastAsia="Calibri"/>
              </w:rPr>
              <w:t xml:space="preserve">Кугубаев Владимир Алиевич </w:t>
            </w:r>
          </w:p>
          <w:p w:rsidR="000C7AA2" w:rsidRPr="002F4B04" w:rsidRDefault="000C7AA2" w:rsidP="000C7AA2">
            <w:pPr>
              <w:shd w:val="clear" w:color="auto" w:fill="FFFFFF"/>
              <w:tabs>
                <w:tab w:val="left" w:pos="300"/>
              </w:tabs>
              <w:spacing w:line="252" w:lineRule="auto"/>
              <w:ind w:firstLine="0"/>
              <w:rPr>
                <w:rFonts w:eastAsia="Calibri"/>
              </w:rPr>
            </w:pPr>
            <w:r w:rsidRPr="000C7AA2">
              <w:rPr>
                <w:rFonts w:eastAsia="Calibri"/>
              </w:rPr>
              <w:t>ДГХ Администрации города</w:t>
            </w:r>
          </w:p>
        </w:tc>
        <w:tc>
          <w:tcPr>
            <w:tcW w:w="2518" w:type="dxa"/>
            <w:tcBorders>
              <w:top w:val="single" w:sz="4" w:space="0" w:color="auto"/>
              <w:left w:val="single" w:sz="4" w:space="0" w:color="auto"/>
              <w:bottom w:val="single" w:sz="4" w:space="0" w:color="auto"/>
              <w:right w:val="single" w:sz="4" w:space="0" w:color="auto"/>
            </w:tcBorders>
          </w:tcPr>
          <w:p w:rsidR="000C7AA2" w:rsidRDefault="000C7AA2" w:rsidP="003B1BDC">
            <w:pPr>
              <w:pStyle w:val="a3"/>
              <w:jc w:val="center"/>
            </w:pPr>
            <w:r w:rsidRPr="000C7AA2">
              <w:t>Генерала Иванова-3. Почему-то вся территория отошла к местам общего пользования.</w:t>
            </w:r>
          </w:p>
        </w:tc>
        <w:tc>
          <w:tcPr>
            <w:tcW w:w="1417" w:type="dxa"/>
            <w:tcBorders>
              <w:top w:val="single" w:sz="4" w:space="0" w:color="auto"/>
              <w:left w:val="single" w:sz="4" w:space="0" w:color="auto"/>
              <w:bottom w:val="single" w:sz="4" w:space="0" w:color="auto"/>
              <w:right w:val="single" w:sz="4" w:space="0" w:color="auto"/>
            </w:tcBorders>
          </w:tcPr>
          <w:p w:rsidR="000C7AA2" w:rsidRDefault="00167E5B" w:rsidP="003B1BDC">
            <w:pPr>
              <w:pStyle w:val="a3"/>
              <w:jc w:val="center"/>
            </w:pPr>
            <w:r>
              <w:t>Замечание принято</w:t>
            </w:r>
          </w:p>
        </w:tc>
        <w:tc>
          <w:tcPr>
            <w:tcW w:w="2552" w:type="dxa"/>
            <w:tcBorders>
              <w:top w:val="single" w:sz="4" w:space="0" w:color="auto"/>
              <w:left w:val="single" w:sz="4" w:space="0" w:color="auto"/>
              <w:bottom w:val="single" w:sz="4" w:space="0" w:color="auto"/>
            </w:tcBorders>
          </w:tcPr>
          <w:p w:rsidR="000C7AA2" w:rsidRDefault="00167E5B" w:rsidP="003B1BDC">
            <w:pPr>
              <w:pStyle w:val="a3"/>
              <w:jc w:val="center"/>
            </w:pPr>
            <w:r>
              <w:t xml:space="preserve">Предусмотреть перераспределение территории в к МКД </w:t>
            </w:r>
            <w:r w:rsidRPr="00167E5B">
              <w:t>86:10:0101195:57</w:t>
            </w:r>
            <w:r>
              <w:t>. Также, следует учитывать наличие 2/3 голосов от общего собрания собственников помещений в многоквартирном доме в соответствии с частью 1 статьи 46 Жилищного кодекса Российской Федерации для увеличения земельного участка под многоквартирного дома, оформленное соответствующим протоколом.</w:t>
            </w:r>
          </w:p>
        </w:tc>
      </w:tr>
      <w:tr w:rsidR="000C7AA2" w:rsidTr="003B1BDC">
        <w:tc>
          <w:tcPr>
            <w:tcW w:w="674" w:type="dxa"/>
            <w:tcBorders>
              <w:top w:val="single" w:sz="4" w:space="0" w:color="auto"/>
              <w:bottom w:val="single" w:sz="4" w:space="0" w:color="auto"/>
              <w:right w:val="single" w:sz="4" w:space="0" w:color="auto"/>
            </w:tcBorders>
          </w:tcPr>
          <w:p w:rsidR="000C7AA2" w:rsidRDefault="000C7AA2" w:rsidP="003B1BDC">
            <w:pPr>
              <w:pStyle w:val="a3"/>
            </w:pPr>
            <w:r>
              <w:t>3</w:t>
            </w:r>
          </w:p>
        </w:tc>
        <w:tc>
          <w:tcPr>
            <w:tcW w:w="2649" w:type="dxa"/>
            <w:tcBorders>
              <w:top w:val="single" w:sz="4" w:space="0" w:color="auto"/>
              <w:left w:val="single" w:sz="4" w:space="0" w:color="auto"/>
              <w:bottom w:val="single" w:sz="4" w:space="0" w:color="auto"/>
              <w:right w:val="single" w:sz="4" w:space="0" w:color="auto"/>
            </w:tcBorders>
          </w:tcPr>
          <w:p w:rsidR="000C7AA2" w:rsidRDefault="000C7AA2" w:rsidP="000C7AA2">
            <w:pPr>
              <w:shd w:val="clear" w:color="auto" w:fill="FFFFFF"/>
              <w:spacing w:line="252" w:lineRule="auto"/>
              <w:ind w:firstLine="0"/>
              <w:jc w:val="center"/>
              <w:rPr>
                <w:rFonts w:eastAsia="Calibri"/>
                <w:highlight w:val="yellow"/>
              </w:rPr>
            </w:pPr>
            <w:r w:rsidRPr="002F4B04">
              <w:rPr>
                <w:rFonts w:eastAsia="Calibri"/>
              </w:rPr>
              <w:t>Байков Андрей Борисович</w:t>
            </w:r>
          </w:p>
          <w:p w:rsidR="000C7AA2" w:rsidRPr="002F4B04" w:rsidRDefault="000C7AA2" w:rsidP="000C7AA2">
            <w:pPr>
              <w:shd w:val="clear" w:color="auto" w:fill="FFFFFF"/>
              <w:spacing w:line="252" w:lineRule="auto"/>
              <w:ind w:firstLine="0"/>
              <w:jc w:val="center"/>
              <w:rPr>
                <w:rFonts w:eastAsia="Calibri"/>
              </w:rPr>
            </w:pPr>
            <w:r w:rsidRPr="00A036EF">
              <w:rPr>
                <w:rFonts w:eastAsia="Calibri"/>
              </w:rPr>
              <w:t>ДГХ Администрации города Сургута</w:t>
            </w:r>
          </w:p>
        </w:tc>
        <w:tc>
          <w:tcPr>
            <w:tcW w:w="2518" w:type="dxa"/>
            <w:tcBorders>
              <w:top w:val="single" w:sz="4" w:space="0" w:color="auto"/>
              <w:left w:val="single" w:sz="4" w:space="0" w:color="auto"/>
              <w:bottom w:val="single" w:sz="4" w:space="0" w:color="auto"/>
              <w:right w:val="single" w:sz="4" w:space="0" w:color="auto"/>
            </w:tcBorders>
          </w:tcPr>
          <w:p w:rsidR="000C7AA2" w:rsidRDefault="000C7AA2" w:rsidP="003B1BDC">
            <w:pPr>
              <w:pStyle w:val="a3"/>
              <w:jc w:val="center"/>
            </w:pPr>
            <w:r w:rsidRPr="000C7AA2">
              <w:t xml:space="preserve">У нас здесь проезд, который мы обозначили как проезд общего пользования в 34-м микрорайоне. С выездом на Мира, на Генерала Иванова, на </w:t>
            </w:r>
            <w:proofErr w:type="spellStart"/>
            <w:r w:rsidRPr="000C7AA2">
              <w:t>Быстринскую</w:t>
            </w:r>
            <w:proofErr w:type="spellEnd"/>
            <w:r w:rsidRPr="000C7AA2">
              <w:t xml:space="preserve">, он такой кольцевой, вокруг школы, которая еще пока не построена. И получается, что с этого проезда все вот эти мелкие ответвления, которые чисто для домов, отнесены к территориям общего </w:t>
            </w:r>
            <w:r w:rsidRPr="000C7AA2">
              <w:lastRenderedPageBreak/>
              <w:t>пользования. Как-то минимизировать данные ответвления.</w:t>
            </w:r>
          </w:p>
        </w:tc>
        <w:tc>
          <w:tcPr>
            <w:tcW w:w="1417" w:type="dxa"/>
            <w:tcBorders>
              <w:top w:val="single" w:sz="4" w:space="0" w:color="auto"/>
              <w:left w:val="single" w:sz="4" w:space="0" w:color="auto"/>
              <w:bottom w:val="single" w:sz="4" w:space="0" w:color="auto"/>
              <w:right w:val="single" w:sz="4" w:space="0" w:color="auto"/>
            </w:tcBorders>
          </w:tcPr>
          <w:p w:rsidR="000C7AA2" w:rsidRDefault="00B83F4C" w:rsidP="003B1BDC">
            <w:pPr>
              <w:pStyle w:val="a3"/>
              <w:jc w:val="center"/>
            </w:pPr>
            <w:r>
              <w:lastRenderedPageBreak/>
              <w:t>Замечание принято</w:t>
            </w:r>
          </w:p>
        </w:tc>
        <w:tc>
          <w:tcPr>
            <w:tcW w:w="2552" w:type="dxa"/>
            <w:tcBorders>
              <w:top w:val="single" w:sz="4" w:space="0" w:color="auto"/>
              <w:left w:val="single" w:sz="4" w:space="0" w:color="auto"/>
              <w:bottom w:val="single" w:sz="4" w:space="0" w:color="auto"/>
            </w:tcBorders>
          </w:tcPr>
          <w:p w:rsidR="000C7AA2" w:rsidRDefault="00B83F4C" w:rsidP="00B83F4C">
            <w:pPr>
              <w:pStyle w:val="a3"/>
              <w:jc w:val="center"/>
            </w:pPr>
            <w:r>
              <w:t>С учетом корректировки границ земельных участков будет рассмотрена возможность оптимизации территории общего пользования - проезда.</w:t>
            </w:r>
          </w:p>
        </w:tc>
      </w:tr>
      <w:tr w:rsidR="000C7AA2" w:rsidTr="003B1BDC">
        <w:tc>
          <w:tcPr>
            <w:tcW w:w="674" w:type="dxa"/>
            <w:tcBorders>
              <w:top w:val="single" w:sz="4" w:space="0" w:color="auto"/>
              <w:bottom w:val="single" w:sz="4" w:space="0" w:color="auto"/>
              <w:right w:val="single" w:sz="4" w:space="0" w:color="auto"/>
            </w:tcBorders>
          </w:tcPr>
          <w:p w:rsidR="000C7AA2" w:rsidRDefault="000C7AA2" w:rsidP="000C7AA2">
            <w:pPr>
              <w:pStyle w:val="a3"/>
            </w:pPr>
            <w:r>
              <w:t>4</w:t>
            </w:r>
          </w:p>
        </w:tc>
        <w:tc>
          <w:tcPr>
            <w:tcW w:w="2649" w:type="dxa"/>
            <w:tcBorders>
              <w:top w:val="single" w:sz="4" w:space="0" w:color="auto"/>
              <w:left w:val="single" w:sz="4" w:space="0" w:color="auto"/>
              <w:bottom w:val="single" w:sz="4" w:space="0" w:color="auto"/>
              <w:right w:val="single" w:sz="4" w:space="0" w:color="auto"/>
            </w:tcBorders>
          </w:tcPr>
          <w:p w:rsidR="000C7AA2" w:rsidRDefault="000C7AA2" w:rsidP="000C7AA2">
            <w:pPr>
              <w:pStyle w:val="a3"/>
              <w:jc w:val="center"/>
              <w:rPr>
                <w:rFonts w:eastAsia="Calibri"/>
              </w:rPr>
            </w:pPr>
            <w:proofErr w:type="spellStart"/>
            <w:r w:rsidRPr="00986F27">
              <w:rPr>
                <w:rFonts w:eastAsia="Calibri"/>
              </w:rPr>
              <w:t>Гайдаржи</w:t>
            </w:r>
            <w:proofErr w:type="spellEnd"/>
            <w:r w:rsidRPr="00986F27">
              <w:rPr>
                <w:rFonts w:eastAsia="Calibri"/>
              </w:rPr>
              <w:t xml:space="preserve"> Ольга Васильевна</w:t>
            </w:r>
          </w:p>
          <w:p w:rsidR="000C7AA2" w:rsidRPr="002F4B04" w:rsidRDefault="000C7AA2" w:rsidP="000C7AA2">
            <w:pPr>
              <w:pStyle w:val="a3"/>
              <w:jc w:val="center"/>
              <w:rPr>
                <w:rFonts w:eastAsia="Calibri"/>
              </w:rPr>
            </w:pPr>
            <w:r>
              <w:rPr>
                <w:rFonts w:eastAsia="Calibri"/>
              </w:rPr>
              <w:t>ООО УК «</w:t>
            </w:r>
            <w:proofErr w:type="spellStart"/>
            <w:r>
              <w:rPr>
                <w:rFonts w:eastAsia="Calibri"/>
              </w:rPr>
              <w:t>СургутСервис</w:t>
            </w:r>
            <w:proofErr w:type="spellEnd"/>
            <w:r>
              <w:rPr>
                <w:rFonts w:eastAsia="Calibri"/>
              </w:rPr>
              <w:t>»</w:t>
            </w:r>
          </w:p>
        </w:tc>
        <w:tc>
          <w:tcPr>
            <w:tcW w:w="2518" w:type="dxa"/>
            <w:tcBorders>
              <w:top w:val="single" w:sz="4" w:space="0" w:color="auto"/>
              <w:left w:val="single" w:sz="4" w:space="0" w:color="auto"/>
              <w:bottom w:val="single" w:sz="4" w:space="0" w:color="auto"/>
              <w:right w:val="single" w:sz="4" w:space="0" w:color="auto"/>
            </w:tcBorders>
          </w:tcPr>
          <w:p w:rsidR="000C7AA2" w:rsidRDefault="000C7AA2" w:rsidP="000C7AA2">
            <w:pPr>
              <w:pStyle w:val="pStyle"/>
              <w:rPr>
                <w:rStyle w:val="fStyle"/>
                <w:rFonts w:eastAsia="Arial"/>
                <w:sz w:val="24"/>
                <w:szCs w:val="24"/>
              </w:rPr>
            </w:pPr>
            <w:r>
              <w:rPr>
                <w:rStyle w:val="fStyle"/>
                <w:rFonts w:eastAsia="Arial"/>
                <w:sz w:val="24"/>
                <w:szCs w:val="24"/>
              </w:rPr>
              <w:t xml:space="preserve">Земельный участок МКД Генерала Иванова, 3/1. Земельный участок во дворе дома </w:t>
            </w:r>
            <w:r w:rsidRPr="00E97B57">
              <w:rPr>
                <w:rStyle w:val="fStyle"/>
                <w:rFonts w:eastAsia="Arial"/>
                <w:sz w:val="24"/>
                <w:szCs w:val="24"/>
              </w:rPr>
              <w:t xml:space="preserve">поделен на три участка. </w:t>
            </w:r>
            <w:r>
              <w:rPr>
                <w:rStyle w:val="fStyle"/>
                <w:rFonts w:eastAsia="Arial"/>
                <w:sz w:val="24"/>
                <w:szCs w:val="24"/>
              </w:rPr>
              <w:t>Т</w:t>
            </w:r>
            <w:r w:rsidRPr="00E97B57">
              <w:rPr>
                <w:rStyle w:val="fStyle"/>
                <w:rFonts w:eastAsia="Arial"/>
                <w:sz w:val="24"/>
                <w:szCs w:val="24"/>
              </w:rPr>
              <w:t>ам находится незавершенный строительством объект, кото</w:t>
            </w:r>
            <w:r>
              <w:rPr>
                <w:rStyle w:val="fStyle"/>
                <w:rFonts w:eastAsia="Arial"/>
                <w:sz w:val="24"/>
                <w:szCs w:val="24"/>
              </w:rPr>
              <w:t xml:space="preserve">рый находится у </w:t>
            </w:r>
            <w:proofErr w:type="spellStart"/>
            <w:r>
              <w:rPr>
                <w:rStyle w:val="fStyle"/>
                <w:rFonts w:eastAsia="Arial"/>
                <w:sz w:val="24"/>
                <w:szCs w:val="24"/>
              </w:rPr>
              <w:t>Сибпромстроя</w:t>
            </w:r>
            <w:proofErr w:type="spellEnd"/>
            <w:r>
              <w:rPr>
                <w:rStyle w:val="fStyle"/>
                <w:rFonts w:eastAsia="Arial"/>
                <w:sz w:val="24"/>
                <w:szCs w:val="24"/>
              </w:rPr>
              <w:t>.</w:t>
            </w:r>
            <w:r>
              <w:rPr>
                <w:rFonts w:ascii="Times New Roman" w:hAnsi="Times New Roman" w:cs="Times New Roman"/>
                <w:sz w:val="24"/>
                <w:szCs w:val="24"/>
              </w:rPr>
              <w:t xml:space="preserve"> </w:t>
            </w:r>
            <w:proofErr w:type="spellStart"/>
            <w:r>
              <w:rPr>
                <w:rStyle w:val="fStyle"/>
                <w:rFonts w:eastAsia="Arial"/>
                <w:sz w:val="24"/>
                <w:szCs w:val="24"/>
              </w:rPr>
              <w:t>Сибпром</w:t>
            </w:r>
            <w:r w:rsidR="00FE63BA">
              <w:rPr>
                <w:rStyle w:val="fStyle"/>
                <w:rFonts w:eastAsia="Arial"/>
                <w:sz w:val="24"/>
                <w:szCs w:val="24"/>
              </w:rPr>
              <w:t>с</w:t>
            </w:r>
            <w:r>
              <w:rPr>
                <w:rStyle w:val="fStyle"/>
                <w:rFonts w:eastAsia="Arial"/>
                <w:sz w:val="24"/>
                <w:szCs w:val="24"/>
              </w:rPr>
              <w:t>трой</w:t>
            </w:r>
            <w:proofErr w:type="spellEnd"/>
            <w:r>
              <w:rPr>
                <w:rStyle w:val="fStyle"/>
                <w:rFonts w:eastAsia="Arial"/>
                <w:sz w:val="24"/>
                <w:szCs w:val="24"/>
              </w:rPr>
              <w:t xml:space="preserve"> не мог </w:t>
            </w:r>
            <w:r w:rsidRPr="00E97B57">
              <w:rPr>
                <w:rStyle w:val="fStyle"/>
                <w:rFonts w:eastAsia="Arial"/>
                <w:sz w:val="24"/>
                <w:szCs w:val="24"/>
              </w:rPr>
              <w:t>ввести его в </w:t>
            </w:r>
            <w:r>
              <w:rPr>
                <w:rStyle w:val="fStyle"/>
                <w:rFonts w:eastAsia="Arial"/>
                <w:sz w:val="24"/>
                <w:szCs w:val="24"/>
              </w:rPr>
              <w:t xml:space="preserve">эксплуатацию. </w:t>
            </w:r>
            <w:r w:rsidRPr="00E97B57">
              <w:rPr>
                <w:rStyle w:val="fStyle"/>
                <w:rFonts w:eastAsia="Arial"/>
                <w:sz w:val="24"/>
                <w:szCs w:val="24"/>
              </w:rPr>
              <w:t>Здесь, во дворе, есть 116 участок, 115 и между этими двумя участками территории общего пользования. Конфигурация разная у этих участков. 87-й в учет не берем, это паркинг, у него отдельный земельный участок.</w:t>
            </w:r>
            <w:r>
              <w:rPr>
                <w:rFonts w:ascii="Times New Roman" w:hAnsi="Times New Roman" w:cs="Times New Roman"/>
                <w:sz w:val="24"/>
                <w:szCs w:val="24"/>
              </w:rPr>
              <w:t xml:space="preserve"> </w:t>
            </w:r>
            <w:r w:rsidRPr="00E97B57">
              <w:rPr>
                <w:rStyle w:val="fStyle"/>
                <w:rFonts w:eastAsia="Arial"/>
                <w:sz w:val="24"/>
                <w:szCs w:val="24"/>
              </w:rPr>
              <w:t>Как людям принимать решение, как будут определены границы, то есть они как захотят их могут определить?</w:t>
            </w:r>
          </w:p>
          <w:p w:rsidR="000C7AA2" w:rsidRPr="00011462" w:rsidRDefault="000C7AA2" w:rsidP="000C7AA2">
            <w:pPr>
              <w:pStyle w:val="pStyle"/>
              <w:rPr>
                <w:rFonts w:ascii="Times New Roman" w:hAnsi="Times New Roman" w:cs="Times New Roman"/>
                <w:sz w:val="24"/>
                <w:szCs w:val="24"/>
              </w:rPr>
            </w:pPr>
            <w:r>
              <w:rPr>
                <w:rStyle w:val="fStyle"/>
                <w:rFonts w:eastAsia="Arial"/>
                <w:sz w:val="24"/>
                <w:szCs w:val="24"/>
              </w:rPr>
              <w:t>Н</w:t>
            </w:r>
            <w:r w:rsidRPr="00E97B57">
              <w:rPr>
                <w:rStyle w:val="fStyle"/>
                <w:rFonts w:eastAsia="Arial"/>
                <w:sz w:val="24"/>
                <w:szCs w:val="24"/>
              </w:rPr>
              <w:t>е возникнет ли сложности с территорией общего пользования, которая у нас вокруг идёт, до этих домов, чтобы час</w:t>
            </w:r>
            <w:r>
              <w:rPr>
                <w:rStyle w:val="fStyle"/>
                <w:rFonts w:eastAsia="Arial"/>
                <w:sz w:val="24"/>
                <w:szCs w:val="24"/>
              </w:rPr>
              <w:t>ть её люди поставили на кадастровый учет</w:t>
            </w:r>
            <w:r w:rsidRPr="00E97B57">
              <w:rPr>
                <w:rStyle w:val="fStyle"/>
                <w:rFonts w:eastAsia="Arial"/>
                <w:sz w:val="24"/>
                <w:szCs w:val="24"/>
              </w:rPr>
              <w:t>. Вы же сейчас поставите на кадастр</w:t>
            </w:r>
            <w:r>
              <w:rPr>
                <w:rStyle w:val="fStyle"/>
                <w:rFonts w:eastAsia="Arial"/>
                <w:sz w:val="24"/>
                <w:szCs w:val="24"/>
              </w:rPr>
              <w:t xml:space="preserve">овый учет территорию общего </w:t>
            </w:r>
            <w:r>
              <w:rPr>
                <w:rStyle w:val="fStyle"/>
                <w:rFonts w:eastAsia="Arial"/>
                <w:sz w:val="24"/>
                <w:szCs w:val="24"/>
              </w:rPr>
              <w:lastRenderedPageBreak/>
              <w:t>пользования</w:t>
            </w:r>
            <w:r w:rsidRPr="00E97B57">
              <w:rPr>
                <w:rStyle w:val="fStyle"/>
                <w:rFonts w:eastAsia="Arial"/>
                <w:sz w:val="24"/>
                <w:szCs w:val="24"/>
              </w:rPr>
              <w:t xml:space="preserve">, в рамках комплексных кадастровых. </w:t>
            </w:r>
            <w:r w:rsidRPr="008962E2">
              <w:rPr>
                <w:rStyle w:val="fStyle"/>
                <w:rFonts w:eastAsia="Arial"/>
                <w:sz w:val="24"/>
                <w:szCs w:val="24"/>
              </w:rPr>
              <w:t>И чтобы в будущем уменьшить эту площадь возникнут ли сложности или это в рамках внесения изменений в проект межевания территории?</w:t>
            </w:r>
          </w:p>
        </w:tc>
        <w:tc>
          <w:tcPr>
            <w:tcW w:w="1417" w:type="dxa"/>
            <w:tcBorders>
              <w:top w:val="single" w:sz="4" w:space="0" w:color="auto"/>
              <w:left w:val="single" w:sz="4" w:space="0" w:color="auto"/>
              <w:bottom w:val="single" w:sz="4" w:space="0" w:color="auto"/>
              <w:right w:val="single" w:sz="4" w:space="0" w:color="auto"/>
            </w:tcBorders>
          </w:tcPr>
          <w:p w:rsidR="000C7AA2" w:rsidRDefault="008962E2" w:rsidP="000C7AA2">
            <w:pPr>
              <w:pStyle w:val="a3"/>
              <w:jc w:val="center"/>
            </w:pPr>
            <w:r>
              <w:lastRenderedPageBreak/>
              <w:t>Принято к сведению</w:t>
            </w:r>
          </w:p>
        </w:tc>
        <w:tc>
          <w:tcPr>
            <w:tcW w:w="2552" w:type="dxa"/>
            <w:tcBorders>
              <w:top w:val="single" w:sz="4" w:space="0" w:color="auto"/>
              <w:left w:val="single" w:sz="4" w:space="0" w:color="auto"/>
              <w:bottom w:val="single" w:sz="4" w:space="0" w:color="auto"/>
            </w:tcBorders>
          </w:tcPr>
          <w:p w:rsidR="00FE63BA" w:rsidRDefault="00FE63BA" w:rsidP="000C7AA2">
            <w:pPr>
              <w:pStyle w:val="a3"/>
              <w:jc w:val="center"/>
            </w:pPr>
            <w:r>
              <w:t>Земельные участки формируются в соответствии с проектом межевания территории согласно действующего земельного законодательства.</w:t>
            </w:r>
          </w:p>
          <w:p w:rsidR="00DF3490" w:rsidRPr="00DF3490" w:rsidRDefault="00DF3490" w:rsidP="00D61D01">
            <w:pPr>
              <w:pStyle w:val="a3"/>
              <w:jc w:val="center"/>
            </w:pPr>
            <w:r>
              <w:t>Изменения в проект межевания территории вносят в порядке, определенном Градостроительным кодексом РФ.</w:t>
            </w:r>
          </w:p>
          <w:p w:rsidR="000C7AA2" w:rsidRDefault="00DF3490" w:rsidP="000C7AA2">
            <w:pPr>
              <w:pStyle w:val="a3"/>
              <w:jc w:val="center"/>
            </w:pPr>
            <w:r>
              <w:t>При изменении границ земельного участка под МКД</w:t>
            </w:r>
            <w:r w:rsidRPr="00DF3490">
              <w:t>, следует учитывать наличие 2/3 голосов от общего собрания собственников помещений в многоквартирном доме в соответствии с частью 1 статьи 46 Жилищного кодекса Российской Федерации для увеличения земельного участка под многоквартирного дома, оформленное соответствующим протоколом.</w:t>
            </w:r>
          </w:p>
        </w:tc>
      </w:tr>
    </w:tbl>
    <w:p w:rsidR="00625F1A" w:rsidRDefault="00625F1A" w:rsidP="00625F1A"/>
    <w:p w:rsidR="009A46AC" w:rsidRPr="0095366E" w:rsidRDefault="009A46AC" w:rsidP="009A46AC">
      <w:r w:rsidRPr="0095366E">
        <w:t>Выводы по результатам общественных обсуждений/</w:t>
      </w:r>
      <w:r w:rsidRPr="0095366E">
        <w:rPr>
          <w:b/>
        </w:rPr>
        <w:t>публичных слушаний</w:t>
      </w:r>
      <w:r w:rsidRPr="0095366E">
        <w:t>:</w:t>
      </w:r>
    </w:p>
    <w:p w:rsidR="009A46AC" w:rsidRPr="0095366E" w:rsidRDefault="009A46AC" w:rsidP="008962E2">
      <w:pPr>
        <w:rPr>
          <w:rFonts w:ascii="Times New Roman" w:hAnsi="Times New Roman" w:cs="Times New Roman"/>
        </w:rPr>
      </w:pPr>
      <w:r w:rsidRPr="00B902AC">
        <w:rPr>
          <w:rFonts w:ascii="Times New Roman" w:hAnsi="Times New Roman" w:cs="Times New Roman"/>
        </w:rPr>
        <w:t xml:space="preserve">В соответствии с установленным порядком документация </w:t>
      </w:r>
      <w:r w:rsidRPr="0095366E">
        <w:rPr>
          <w:rFonts w:ascii="Times New Roman" w:hAnsi="Times New Roman" w:cs="Times New Roman"/>
        </w:rPr>
        <w:t>по внесению изменений</w:t>
      </w:r>
      <w:r>
        <w:rPr>
          <w:rFonts w:ascii="Times New Roman" w:hAnsi="Times New Roman" w:cs="Times New Roman"/>
        </w:rPr>
        <w:br/>
      </w:r>
      <w:r w:rsidRPr="0095366E">
        <w:rPr>
          <w:rFonts w:ascii="Times New Roman" w:hAnsi="Times New Roman" w:cs="Times New Roman"/>
        </w:rPr>
        <w:t>в</w:t>
      </w:r>
      <w:r>
        <w:rPr>
          <w:rFonts w:ascii="Times New Roman" w:hAnsi="Times New Roman" w:cs="Times New Roman"/>
        </w:rPr>
        <w:t xml:space="preserve"> проект</w:t>
      </w:r>
      <w:r w:rsidRPr="0095366E">
        <w:rPr>
          <w:rFonts w:ascii="Times New Roman" w:hAnsi="Times New Roman" w:cs="Times New Roman"/>
        </w:rPr>
        <w:t xml:space="preserve"> межевания территории </w:t>
      </w:r>
      <w:r>
        <w:rPr>
          <w:rFonts w:ascii="Times New Roman" w:hAnsi="Times New Roman" w:cs="Times New Roman"/>
        </w:rPr>
        <w:t>микрорайона</w:t>
      </w:r>
      <w:r w:rsidRPr="0095366E">
        <w:rPr>
          <w:rFonts w:ascii="Times New Roman" w:hAnsi="Times New Roman" w:cs="Times New Roman"/>
        </w:rPr>
        <w:t xml:space="preserve"> </w:t>
      </w:r>
      <w:r w:rsidR="008A2915">
        <w:rPr>
          <w:rFonts w:ascii="Times New Roman" w:hAnsi="Times New Roman" w:cs="Times New Roman"/>
        </w:rPr>
        <w:t>34</w:t>
      </w:r>
      <w:r w:rsidRPr="0095366E">
        <w:rPr>
          <w:rFonts w:ascii="Times New Roman" w:hAnsi="Times New Roman" w:cs="Times New Roman"/>
        </w:rPr>
        <w:t xml:space="preserve"> города Сургута</w:t>
      </w:r>
      <w:r>
        <w:rPr>
          <w:rFonts w:ascii="Times New Roman" w:hAnsi="Times New Roman" w:cs="Times New Roman"/>
        </w:rPr>
        <w:t>, подготовленного</w:t>
      </w:r>
      <w:r w:rsidRPr="0095366E">
        <w:rPr>
          <w:rFonts w:ascii="Times New Roman" w:hAnsi="Times New Roman" w:cs="Times New Roman"/>
        </w:rPr>
        <w:t xml:space="preserve"> в рамках муниципального контракта от 21.06.2024 № 9/2024, согласно постановлению Администрации города от 02.10.2024 № 5043 «О принятии решения</w:t>
      </w:r>
      <w:r>
        <w:rPr>
          <w:rFonts w:ascii="Times New Roman" w:hAnsi="Times New Roman" w:cs="Times New Roman"/>
        </w:rPr>
        <w:t xml:space="preserve"> </w:t>
      </w:r>
      <w:r w:rsidRPr="0095366E">
        <w:rPr>
          <w:rFonts w:ascii="Times New Roman" w:hAnsi="Times New Roman" w:cs="Times New Roman"/>
        </w:rPr>
        <w:t xml:space="preserve">по внесению изменений в проекты межевания территории муниципального образования городской округ Сургут», </w:t>
      </w:r>
      <w:r w:rsidR="008962E2" w:rsidRPr="00B902AC">
        <w:rPr>
          <w:rFonts w:ascii="Times New Roman" w:hAnsi="Times New Roman" w:cs="Times New Roman"/>
        </w:rPr>
        <w:t>будет направлена заместителю Главы города,</w:t>
      </w:r>
      <w:r w:rsidR="008962E2">
        <w:rPr>
          <w:rFonts w:ascii="Times New Roman" w:hAnsi="Times New Roman" w:cs="Times New Roman"/>
        </w:rPr>
        <w:t xml:space="preserve"> курирующему сферу архитектуры и градостроительства,</w:t>
      </w:r>
      <w:r w:rsidR="008962E2">
        <w:rPr>
          <w:rFonts w:ascii="Times New Roman" w:hAnsi="Times New Roman" w:cs="Times New Roman"/>
        </w:rPr>
        <w:br/>
      </w:r>
      <w:r w:rsidR="008962E2" w:rsidRPr="00F2245C">
        <w:rPr>
          <w:rFonts w:ascii="Times New Roman" w:hAnsi="Times New Roman" w:cs="Times New Roman"/>
        </w:rPr>
        <w:t>для принятия решения об отклонении и направления ее на доработку.</w:t>
      </w:r>
    </w:p>
    <w:p w:rsidR="009A46AC" w:rsidRPr="0095366E" w:rsidRDefault="009A46AC" w:rsidP="009A46AC">
      <w:pPr>
        <w:rPr>
          <w:rFonts w:ascii="Times New Roman" w:hAnsi="Times New Roman" w:cs="Times New Roman"/>
        </w:rPr>
      </w:pPr>
      <w:r w:rsidRPr="0095366E">
        <w:rPr>
          <w:rFonts w:ascii="Times New Roman" w:hAnsi="Times New Roman"/>
        </w:rPr>
        <w:t>П</w:t>
      </w:r>
      <w:r w:rsidRPr="0095366E">
        <w:rPr>
          <w:rFonts w:ascii="Times New Roman" w:hAnsi="Times New Roman" w:cs="Times New Roman"/>
        </w:rPr>
        <w:t>ринятое решение буд</w:t>
      </w:r>
      <w:r w:rsidRPr="0095366E">
        <w:rPr>
          <w:rFonts w:ascii="Times New Roman" w:hAnsi="Times New Roman"/>
        </w:rPr>
        <w:t xml:space="preserve">ет </w:t>
      </w:r>
      <w:r w:rsidRPr="0095366E">
        <w:rPr>
          <w:rFonts w:ascii="Times New Roman" w:hAnsi="Times New Roman" w:cs="Times New Roman"/>
        </w:rPr>
        <w:t xml:space="preserve">обнародовано в сетевом издании «Официальные документы города Сургута»: </w:t>
      </w:r>
      <w:hyperlink r:id="rId4" w:history="1">
        <w:r w:rsidRPr="0095366E">
          <w:rPr>
            <w:rStyle w:val="a4"/>
            <w:rFonts w:ascii="Times New Roman" w:hAnsi="Times New Roman" w:cs="Times New Roman"/>
            <w:lang w:val="en-US"/>
          </w:rPr>
          <w:t>docsurgut</w:t>
        </w:r>
        <w:r w:rsidRPr="0095366E">
          <w:rPr>
            <w:rStyle w:val="a4"/>
            <w:rFonts w:ascii="Times New Roman" w:hAnsi="Times New Roman" w:cs="Times New Roman"/>
          </w:rPr>
          <w:t>.</w:t>
        </w:r>
        <w:r w:rsidRPr="0095366E">
          <w:rPr>
            <w:rStyle w:val="a4"/>
            <w:rFonts w:ascii="Times New Roman" w:hAnsi="Times New Roman" w:cs="Times New Roman"/>
            <w:lang w:val="en-US"/>
          </w:rPr>
          <w:t>ru</w:t>
        </w:r>
      </w:hyperlink>
      <w:r w:rsidRPr="0095366E">
        <w:rPr>
          <w:rFonts w:ascii="Times New Roman" w:hAnsi="Times New Roman" w:cs="Times New Roman"/>
        </w:rPr>
        <w:t xml:space="preserve"> и размещено на официальном портале Администрации города Сургута: </w:t>
      </w:r>
      <w:hyperlink r:id="rId5" w:history="1">
        <w:r w:rsidRPr="0095366E">
          <w:rPr>
            <w:rStyle w:val="a4"/>
            <w:rFonts w:ascii="Times New Roman" w:hAnsi="Times New Roman" w:cs="Times New Roman"/>
          </w:rPr>
          <w:t>https://admsurgut.ru/documents/postanovleniya/postanovleniya-administratsii-goroda/</w:t>
        </w:r>
      </w:hyperlink>
    </w:p>
    <w:p w:rsidR="009A46AC" w:rsidRPr="0095366E" w:rsidRDefault="009A46AC" w:rsidP="009A46AC">
      <w:pPr>
        <w:ind w:firstLine="709"/>
        <w:rPr>
          <w:rStyle w:val="a4"/>
          <w:rFonts w:ascii="Times New Roman" w:hAnsi="Times New Roman" w:cs="Times New Roman"/>
        </w:rPr>
      </w:pPr>
      <w:r w:rsidRPr="0095366E">
        <w:rPr>
          <w:rFonts w:ascii="Times New Roman" w:hAnsi="Times New Roman" w:cs="Times New Roman"/>
        </w:rPr>
        <w:t>Подробная запись проведения публичных слушаний размещается</w:t>
      </w:r>
      <w:r w:rsidRPr="0095366E">
        <w:rPr>
          <w:rFonts w:ascii="Times New Roman" w:hAnsi="Times New Roman" w:cs="Times New Roman"/>
        </w:rPr>
        <w:br/>
        <w:t xml:space="preserve">на официальном портале Администрации города в разделе - Публичные слушания- Архив видео/аудио трансляций публичных мероприятий </w:t>
      </w:r>
      <w:hyperlink r:id="rId6" w:history="1">
        <w:r w:rsidRPr="0095366E">
          <w:rPr>
            <w:rStyle w:val="a4"/>
            <w:rFonts w:ascii="Times New Roman" w:hAnsi="Times New Roman" w:cs="Times New Roman"/>
          </w:rPr>
          <w:t>https://admsurgut.ru/publichnye-slushaniya/ar%D1%81hiv/</w:t>
        </w:r>
      </w:hyperlink>
    </w:p>
    <w:p w:rsidR="00E328BF" w:rsidRDefault="00E328BF" w:rsidP="00E328BF">
      <w:pPr>
        <w:ind w:firstLine="709"/>
        <w:rPr>
          <w:rStyle w:val="a4"/>
          <w:rFonts w:ascii="Times New Roman" w:hAnsi="Times New Roman" w:cs="Times New Roman"/>
          <w:sz w:val="26"/>
          <w:szCs w:val="26"/>
        </w:rPr>
      </w:pPr>
    </w:p>
    <w:p w:rsidR="002C46DD" w:rsidRPr="00E328BF" w:rsidRDefault="002C46DD" w:rsidP="00E328BF">
      <w:pPr>
        <w:ind w:firstLine="709"/>
        <w:rPr>
          <w:rFonts w:ascii="Times New Roman" w:hAnsi="Times New Roman" w:cs="Times New Roman"/>
          <w:sz w:val="26"/>
          <w:szCs w:val="26"/>
        </w:rPr>
      </w:pPr>
    </w:p>
    <w:p w:rsidR="00967F07" w:rsidRDefault="00967F07" w:rsidP="00967F07">
      <w:r>
        <w:t>Председатель публичных слушаний,</w:t>
      </w:r>
    </w:p>
    <w:p w:rsidR="00967F07" w:rsidRDefault="00967F07" w:rsidP="00967F07">
      <w:r>
        <w:t>заместитель директора департамента архитектуры</w:t>
      </w:r>
    </w:p>
    <w:p w:rsidR="00E328BF" w:rsidRDefault="00967F07" w:rsidP="00967F07">
      <w:r>
        <w:t xml:space="preserve">и градостроительства – главный архитектор                   </w:t>
      </w:r>
      <w:r w:rsidR="00E328BF">
        <w:t xml:space="preserve">_______________ / </w:t>
      </w:r>
      <w:r w:rsidR="00E328BF" w:rsidRPr="00E328BF">
        <w:t>Е.А. Припутень</w:t>
      </w:r>
    </w:p>
    <w:p w:rsidR="00967F07" w:rsidRDefault="00967F07" w:rsidP="00E328BF"/>
    <w:p w:rsidR="00E328BF" w:rsidRDefault="00E328BF" w:rsidP="00E328BF">
      <w:r>
        <w:t>Секретарь публичных слу</w:t>
      </w:r>
      <w:r w:rsidR="00967F07">
        <w:t>шаний (общественных обсуждений),</w:t>
      </w:r>
    </w:p>
    <w:p w:rsidR="00967F07" w:rsidRDefault="00B50427" w:rsidP="00967F07">
      <w:bookmarkStart w:id="0" w:name="_GoBack"/>
      <w:bookmarkEnd w:id="0"/>
      <w:r>
        <w:t>с</w:t>
      </w:r>
      <w:r w:rsidR="00654F23">
        <w:t>пециалист-эксперт</w:t>
      </w:r>
      <w:r w:rsidR="00967F07">
        <w:t xml:space="preserve"> отдела планировки и межевания</w:t>
      </w:r>
    </w:p>
    <w:p w:rsidR="000814DC" w:rsidRDefault="00967F07" w:rsidP="00967F07">
      <w:r>
        <w:t xml:space="preserve">департамента архитектуры и градостроительства         </w:t>
      </w:r>
      <w:r w:rsidR="00E328BF">
        <w:t xml:space="preserve">______________ / </w:t>
      </w:r>
      <w:r w:rsidR="00654F23">
        <w:t>Е.С. Левкина</w:t>
      </w:r>
    </w:p>
    <w:p w:rsidR="008962E2" w:rsidRDefault="008962E2" w:rsidP="00967F07"/>
    <w:p w:rsidR="008962E2" w:rsidRDefault="008962E2" w:rsidP="00967F07"/>
    <w:sectPr w:rsidR="008962E2" w:rsidSect="00736175">
      <w:pgSz w:w="11906" w:h="16838"/>
      <w:pgMar w:top="709" w:right="851"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321"/>
    <w:rsid w:val="00014765"/>
    <w:rsid w:val="00017483"/>
    <w:rsid w:val="000357AD"/>
    <w:rsid w:val="000640AC"/>
    <w:rsid w:val="000814DC"/>
    <w:rsid w:val="00095BAC"/>
    <w:rsid w:val="000B0BC1"/>
    <w:rsid w:val="000C24D8"/>
    <w:rsid w:val="000C7AA2"/>
    <w:rsid w:val="000D0297"/>
    <w:rsid w:val="000E0D9A"/>
    <w:rsid w:val="00112DD1"/>
    <w:rsid w:val="001644B4"/>
    <w:rsid w:val="00164F03"/>
    <w:rsid w:val="00164F45"/>
    <w:rsid w:val="00167E5B"/>
    <w:rsid w:val="001711CD"/>
    <w:rsid w:val="00180DF4"/>
    <w:rsid w:val="0018372C"/>
    <w:rsid w:val="001A0254"/>
    <w:rsid w:val="001B41DB"/>
    <w:rsid w:val="00202BD8"/>
    <w:rsid w:val="00292387"/>
    <w:rsid w:val="002C46DD"/>
    <w:rsid w:val="002E4321"/>
    <w:rsid w:val="00341E71"/>
    <w:rsid w:val="00364A81"/>
    <w:rsid w:val="0037100B"/>
    <w:rsid w:val="00387AC4"/>
    <w:rsid w:val="003A6C1D"/>
    <w:rsid w:val="003B1BDC"/>
    <w:rsid w:val="003F09B2"/>
    <w:rsid w:val="003F670B"/>
    <w:rsid w:val="00416766"/>
    <w:rsid w:val="00420C19"/>
    <w:rsid w:val="004679EC"/>
    <w:rsid w:val="00477A93"/>
    <w:rsid w:val="004B0146"/>
    <w:rsid w:val="004C0F02"/>
    <w:rsid w:val="004C5A36"/>
    <w:rsid w:val="004D2DD8"/>
    <w:rsid w:val="004D66C4"/>
    <w:rsid w:val="004D77E6"/>
    <w:rsid w:val="004F553A"/>
    <w:rsid w:val="00546281"/>
    <w:rsid w:val="005756D4"/>
    <w:rsid w:val="00584F49"/>
    <w:rsid w:val="005A7DC4"/>
    <w:rsid w:val="005C5F79"/>
    <w:rsid w:val="005F1D31"/>
    <w:rsid w:val="005F7150"/>
    <w:rsid w:val="00600114"/>
    <w:rsid w:val="00623CA4"/>
    <w:rsid w:val="00625F1A"/>
    <w:rsid w:val="00627244"/>
    <w:rsid w:val="00654F23"/>
    <w:rsid w:val="00671F0C"/>
    <w:rsid w:val="006A21D9"/>
    <w:rsid w:val="006A6E47"/>
    <w:rsid w:val="006C4919"/>
    <w:rsid w:val="006D481A"/>
    <w:rsid w:val="007149F0"/>
    <w:rsid w:val="00717C3B"/>
    <w:rsid w:val="00733FC9"/>
    <w:rsid w:val="00736175"/>
    <w:rsid w:val="00740C7D"/>
    <w:rsid w:val="007700E4"/>
    <w:rsid w:val="0078755C"/>
    <w:rsid w:val="007A247B"/>
    <w:rsid w:val="007B0FF5"/>
    <w:rsid w:val="007C0246"/>
    <w:rsid w:val="007C7281"/>
    <w:rsid w:val="007F67EF"/>
    <w:rsid w:val="008040E4"/>
    <w:rsid w:val="008412A8"/>
    <w:rsid w:val="008466F2"/>
    <w:rsid w:val="00894903"/>
    <w:rsid w:val="008962E2"/>
    <w:rsid w:val="00896882"/>
    <w:rsid w:val="008A2915"/>
    <w:rsid w:val="008A5D82"/>
    <w:rsid w:val="008D5A15"/>
    <w:rsid w:val="008D6DD4"/>
    <w:rsid w:val="008E7DEA"/>
    <w:rsid w:val="00901B2C"/>
    <w:rsid w:val="0091114D"/>
    <w:rsid w:val="009117B7"/>
    <w:rsid w:val="0092022C"/>
    <w:rsid w:val="00927789"/>
    <w:rsid w:val="00934DCB"/>
    <w:rsid w:val="00950587"/>
    <w:rsid w:val="00967F07"/>
    <w:rsid w:val="00994D3F"/>
    <w:rsid w:val="00996253"/>
    <w:rsid w:val="009A2943"/>
    <w:rsid w:val="009A46AC"/>
    <w:rsid w:val="009B441B"/>
    <w:rsid w:val="009B4B30"/>
    <w:rsid w:val="009B4BAB"/>
    <w:rsid w:val="009B6C52"/>
    <w:rsid w:val="009C1BE7"/>
    <w:rsid w:val="009D4BE6"/>
    <w:rsid w:val="009F37D3"/>
    <w:rsid w:val="00A30E82"/>
    <w:rsid w:val="00A453D1"/>
    <w:rsid w:val="00A60A97"/>
    <w:rsid w:val="00A85F4A"/>
    <w:rsid w:val="00AA1C88"/>
    <w:rsid w:val="00AB2EC3"/>
    <w:rsid w:val="00AD1171"/>
    <w:rsid w:val="00AD1AF1"/>
    <w:rsid w:val="00B24309"/>
    <w:rsid w:val="00B2722E"/>
    <w:rsid w:val="00B50427"/>
    <w:rsid w:val="00B83F4C"/>
    <w:rsid w:val="00B95804"/>
    <w:rsid w:val="00BC5D47"/>
    <w:rsid w:val="00BD1240"/>
    <w:rsid w:val="00BD7967"/>
    <w:rsid w:val="00BF0C82"/>
    <w:rsid w:val="00BF7A05"/>
    <w:rsid w:val="00C029FD"/>
    <w:rsid w:val="00C119EC"/>
    <w:rsid w:val="00C24686"/>
    <w:rsid w:val="00C422C4"/>
    <w:rsid w:val="00C5163E"/>
    <w:rsid w:val="00C56F68"/>
    <w:rsid w:val="00C66535"/>
    <w:rsid w:val="00C77F89"/>
    <w:rsid w:val="00C85DF6"/>
    <w:rsid w:val="00C92130"/>
    <w:rsid w:val="00CC7C2D"/>
    <w:rsid w:val="00CE596E"/>
    <w:rsid w:val="00D30C02"/>
    <w:rsid w:val="00D51800"/>
    <w:rsid w:val="00D61D01"/>
    <w:rsid w:val="00D9423B"/>
    <w:rsid w:val="00DA1FD7"/>
    <w:rsid w:val="00DA4A69"/>
    <w:rsid w:val="00DB304D"/>
    <w:rsid w:val="00DB31AD"/>
    <w:rsid w:val="00DB3B21"/>
    <w:rsid w:val="00DB4693"/>
    <w:rsid w:val="00DD5E10"/>
    <w:rsid w:val="00DF3490"/>
    <w:rsid w:val="00DF712C"/>
    <w:rsid w:val="00E02D65"/>
    <w:rsid w:val="00E328BF"/>
    <w:rsid w:val="00E6104A"/>
    <w:rsid w:val="00E7451D"/>
    <w:rsid w:val="00EC3538"/>
    <w:rsid w:val="00EC41FE"/>
    <w:rsid w:val="00EC62BE"/>
    <w:rsid w:val="00EC714F"/>
    <w:rsid w:val="00ED1F63"/>
    <w:rsid w:val="00EE249B"/>
    <w:rsid w:val="00EE4B2F"/>
    <w:rsid w:val="00F13C96"/>
    <w:rsid w:val="00F165A4"/>
    <w:rsid w:val="00F35DDB"/>
    <w:rsid w:val="00F53798"/>
    <w:rsid w:val="00F5636B"/>
    <w:rsid w:val="00F63463"/>
    <w:rsid w:val="00FA2C44"/>
    <w:rsid w:val="00FB1449"/>
    <w:rsid w:val="00FC7CA7"/>
    <w:rsid w:val="00FE63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44C7E"/>
  <w15:chartTrackingRefBased/>
  <w15:docId w15:val="{51CE1A80-FE61-40D5-8D1B-6D80DF904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28BF"/>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E328BF"/>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328BF"/>
    <w:rPr>
      <w:rFonts w:ascii="Times New Roman CYR" w:eastAsiaTheme="minorEastAsia" w:hAnsi="Times New Roman CYR" w:cs="Times New Roman CYR"/>
      <w:b/>
      <w:bCs/>
      <w:color w:val="26282F"/>
      <w:sz w:val="24"/>
      <w:szCs w:val="24"/>
      <w:lang w:eastAsia="ru-RU"/>
    </w:rPr>
  </w:style>
  <w:style w:type="paragraph" w:customStyle="1" w:styleId="a3">
    <w:name w:val="Нормальный (таблица)"/>
    <w:basedOn w:val="a"/>
    <w:next w:val="a"/>
    <w:uiPriority w:val="99"/>
    <w:rsid w:val="00E328BF"/>
    <w:pPr>
      <w:ind w:firstLine="0"/>
    </w:pPr>
  </w:style>
  <w:style w:type="character" w:styleId="a4">
    <w:name w:val="Hyperlink"/>
    <w:basedOn w:val="a0"/>
    <w:uiPriority w:val="99"/>
    <w:unhideWhenUsed/>
    <w:rsid w:val="00E328BF"/>
    <w:rPr>
      <w:color w:val="0563C1" w:themeColor="hyperlink"/>
      <w:u w:val="single"/>
    </w:rPr>
  </w:style>
  <w:style w:type="character" w:customStyle="1" w:styleId="fStyle">
    <w:name w:val="fStyle"/>
    <w:rsid w:val="009C1BE7"/>
    <w:rPr>
      <w:rFonts w:ascii="Times New Roman" w:eastAsia="Times New Roman" w:hAnsi="Times New Roman" w:cs="Times New Roman"/>
      <w:color w:val="000000"/>
      <w:sz w:val="28"/>
      <w:szCs w:val="28"/>
    </w:rPr>
  </w:style>
  <w:style w:type="paragraph" w:customStyle="1" w:styleId="pStyle">
    <w:name w:val="pStyle"/>
    <w:basedOn w:val="a"/>
    <w:rsid w:val="00DD5E10"/>
    <w:pPr>
      <w:widowControl/>
      <w:autoSpaceDE/>
      <w:autoSpaceDN/>
      <w:adjustRightInd/>
      <w:spacing w:after="200" w:line="276" w:lineRule="auto"/>
      <w:ind w:firstLine="0"/>
      <w:jc w:val="left"/>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msurgut.ru/publichnye-slushaniya/ar%D1%81hiv/" TargetMode="External"/><Relationship Id="rId5" Type="http://schemas.openxmlformats.org/officeDocument/2006/relationships/hyperlink" Target="https://admsurgut.ru/documents/postanovleniya/postanovleniya-administratsii-goroda/" TargetMode="External"/><Relationship Id="rId4" Type="http://schemas.openxmlformats.org/officeDocument/2006/relationships/hyperlink" Target="http://www.docsurgu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384</TotalTime>
  <Pages>7</Pages>
  <Words>1851</Words>
  <Characters>10552</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Левкина Елена Сергеевна</dc:creator>
  <cp:keywords/>
  <dc:description/>
  <cp:lastModifiedBy>Левкина Елена Сергеевна</cp:lastModifiedBy>
  <cp:revision>460</cp:revision>
  <cp:lastPrinted>2025-07-25T10:21:00Z</cp:lastPrinted>
  <dcterms:created xsi:type="dcterms:W3CDTF">2025-07-11T10:24:00Z</dcterms:created>
  <dcterms:modified xsi:type="dcterms:W3CDTF">2025-07-25T10:22:00Z</dcterms:modified>
</cp:coreProperties>
</file>